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E5" w:rsidRDefault="00F002E5">
      <w:bookmarkStart w:id="0" w:name="_GoBack"/>
      <w:bookmarkEnd w:id="0"/>
    </w:p>
    <w:p w:rsidR="00F002E5" w:rsidRDefault="00F002E5"/>
    <w:p w:rsidR="00F002E5" w:rsidRDefault="00F002E5"/>
    <w:p w:rsidR="00F002E5" w:rsidRDefault="00F002E5"/>
    <w:p w:rsidR="00F002E5" w:rsidRDefault="00F002E5"/>
    <w:p w:rsidR="00F002E5" w:rsidRDefault="00F002E5"/>
    <w:p w:rsidR="00F002E5" w:rsidRDefault="00EE476F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21/2019</w:t>
      </w:r>
    </w:p>
    <w:p w:rsidR="00F002E5" w:rsidRDefault="00F002E5">
      <w:pPr>
        <w:ind w:firstLine="2700"/>
        <w:jc w:val="both"/>
        <w:rPr>
          <w:color w:val="000000"/>
          <w:sz w:val="26"/>
          <w:szCs w:val="26"/>
        </w:rPr>
      </w:pPr>
    </w:p>
    <w:p w:rsidR="00F002E5" w:rsidRDefault="00F002E5">
      <w:pPr>
        <w:ind w:firstLine="2700"/>
        <w:jc w:val="both"/>
        <w:rPr>
          <w:color w:val="000000"/>
          <w:sz w:val="26"/>
          <w:szCs w:val="26"/>
        </w:rPr>
      </w:pPr>
    </w:p>
    <w:p w:rsidR="00F002E5" w:rsidRDefault="00F002E5">
      <w:pPr>
        <w:jc w:val="both"/>
        <w:rPr>
          <w:color w:val="000000"/>
          <w:sz w:val="26"/>
          <w:szCs w:val="26"/>
        </w:rPr>
      </w:pPr>
    </w:p>
    <w:p w:rsidR="00F002E5" w:rsidRDefault="00EE476F"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Os Vereadores abaixo subscritos, com assento nesta Casa Legislativa, vêm nos termos do Regimento Interno desta Câmara Municipal, apresentar e propor o que segue:</w:t>
      </w:r>
    </w:p>
    <w:p w:rsidR="00F002E5" w:rsidRDefault="00F002E5">
      <w:pPr>
        <w:spacing w:line="360" w:lineRule="auto"/>
        <w:jc w:val="both"/>
        <w:rPr>
          <w:color w:val="000000"/>
          <w:sz w:val="26"/>
          <w:szCs w:val="26"/>
        </w:rPr>
      </w:pPr>
    </w:p>
    <w:p w:rsidR="00F002E5" w:rsidRDefault="00EE476F">
      <w:pPr>
        <w:spacing w:line="360" w:lineRule="auto"/>
        <w:ind w:firstLine="276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INDICAM </w:t>
      </w:r>
      <w:r>
        <w:rPr>
          <w:color w:val="000000"/>
          <w:sz w:val="26"/>
          <w:szCs w:val="26"/>
        </w:rPr>
        <w:t xml:space="preserve">que Poder Executivo Municipal altere a redação do § 6º do art. 25 da Lei Municipal nº 1388/2005, e inclua no rol de doenças consideradas graves, contagiosas ou incuráveis, as seguintes doenças: </w:t>
      </w:r>
      <w:r>
        <w:rPr>
          <w:b/>
          <w:color w:val="000000"/>
          <w:sz w:val="26"/>
          <w:szCs w:val="26"/>
        </w:rPr>
        <w:t>Hepatopatia grave e Polimiosite.</w:t>
      </w:r>
    </w:p>
    <w:p w:rsidR="00F002E5" w:rsidRDefault="00F002E5"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 w:rsidR="00F002E5" w:rsidRDefault="00EE476F"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Maiores explicações em Plená</w:t>
      </w:r>
      <w:r>
        <w:rPr>
          <w:color w:val="000000"/>
          <w:sz w:val="26"/>
          <w:szCs w:val="26"/>
        </w:rPr>
        <w:t>rio.</w:t>
      </w:r>
    </w:p>
    <w:p w:rsidR="00F002E5" w:rsidRDefault="00F002E5"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 w:rsidR="00F002E5" w:rsidRDefault="00EE476F">
      <w:pPr>
        <w:spacing w:line="360" w:lineRule="auto"/>
        <w:ind w:firstLine="141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05 de dezembro de 2019.</w:t>
      </w:r>
    </w:p>
    <w:p w:rsidR="00F002E5" w:rsidRDefault="00F002E5">
      <w:pPr>
        <w:ind w:firstLine="2760"/>
        <w:jc w:val="both"/>
        <w:rPr>
          <w:color w:val="000000"/>
          <w:sz w:val="26"/>
          <w:szCs w:val="26"/>
        </w:rPr>
      </w:pPr>
    </w:p>
    <w:p w:rsidR="00F002E5" w:rsidRDefault="00EE476F"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 w:rsidR="00F002E5" w:rsidRDefault="00F002E5">
      <w:pPr>
        <w:jc w:val="both"/>
        <w:rPr>
          <w:color w:val="000000"/>
          <w:sz w:val="26"/>
          <w:szCs w:val="26"/>
        </w:rPr>
      </w:pPr>
    </w:p>
    <w:p w:rsidR="00F002E5" w:rsidRDefault="00F002E5">
      <w:pPr>
        <w:spacing w:line="276" w:lineRule="auto"/>
        <w:jc w:val="center"/>
        <w:rPr>
          <w:b/>
          <w:color w:val="000000"/>
          <w:sz w:val="26"/>
          <w:szCs w:val="26"/>
        </w:rPr>
        <w:sectPr w:rsidR="00F002E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002E5" w:rsidRDefault="00EE476F"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JOSÉ SÉRGIO DE CARVALHO</w:t>
      </w:r>
    </w:p>
    <w:p w:rsidR="00F002E5" w:rsidRDefault="00EE476F"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– Progressistas</w:t>
      </w:r>
    </w:p>
    <w:p w:rsidR="00F002E5" w:rsidRDefault="00F002E5">
      <w:pPr>
        <w:spacing w:line="276" w:lineRule="auto"/>
        <w:jc w:val="center"/>
        <w:rPr>
          <w:color w:val="000000"/>
          <w:sz w:val="26"/>
          <w:szCs w:val="26"/>
        </w:rPr>
      </w:pPr>
    </w:p>
    <w:p w:rsidR="00F002E5" w:rsidRDefault="00F002E5">
      <w:pPr>
        <w:spacing w:line="276" w:lineRule="auto"/>
        <w:jc w:val="center"/>
        <w:rPr>
          <w:color w:val="000000"/>
          <w:sz w:val="26"/>
          <w:szCs w:val="26"/>
        </w:rPr>
      </w:pPr>
    </w:p>
    <w:p w:rsidR="00F002E5" w:rsidRDefault="00EE476F"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JANE ELIZETE FERREIRA MARTINS DA SILVA</w:t>
      </w:r>
    </w:p>
    <w:p w:rsidR="00F002E5" w:rsidRDefault="00EE476F"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Vereadora – Progressistas</w:t>
      </w:r>
    </w:p>
    <w:p w:rsidR="00F002E5" w:rsidRDefault="00EE476F"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LORENO FEIX</w:t>
      </w:r>
    </w:p>
    <w:p w:rsidR="00F002E5" w:rsidRDefault="00EE476F"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– Progressistas</w:t>
      </w:r>
    </w:p>
    <w:p w:rsidR="00F002E5" w:rsidRDefault="00F002E5">
      <w:pPr>
        <w:spacing w:line="276" w:lineRule="auto"/>
        <w:jc w:val="center"/>
        <w:rPr>
          <w:color w:val="000000"/>
          <w:sz w:val="26"/>
          <w:szCs w:val="26"/>
        </w:rPr>
      </w:pPr>
    </w:p>
    <w:p w:rsidR="00F002E5" w:rsidRDefault="00F002E5">
      <w:pPr>
        <w:spacing w:line="276" w:lineRule="auto"/>
        <w:jc w:val="center"/>
        <w:rPr>
          <w:color w:val="000000"/>
          <w:sz w:val="26"/>
          <w:szCs w:val="26"/>
        </w:rPr>
      </w:pPr>
    </w:p>
    <w:p w:rsidR="00F002E5" w:rsidRDefault="00EE476F">
      <w:pPr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GILMAR LOPES DE SOUZA</w:t>
      </w:r>
    </w:p>
    <w:p w:rsidR="00F002E5" w:rsidRDefault="00EE476F"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Vereador </w:t>
      </w:r>
      <w:r>
        <w:rPr>
          <w:color w:val="000000"/>
          <w:sz w:val="26"/>
          <w:szCs w:val="26"/>
        </w:rPr>
        <w:t>– Progressistas</w:t>
      </w:r>
    </w:p>
    <w:p w:rsidR="00F002E5" w:rsidRDefault="00F002E5">
      <w:pPr>
        <w:spacing w:line="276" w:lineRule="auto"/>
        <w:jc w:val="center"/>
        <w:rPr>
          <w:color w:val="000000"/>
          <w:sz w:val="26"/>
          <w:szCs w:val="26"/>
        </w:rPr>
        <w:sectPr w:rsidR="00F002E5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F002E5" w:rsidRDefault="00F002E5">
      <w:pPr>
        <w:spacing w:line="276" w:lineRule="auto"/>
        <w:jc w:val="center"/>
        <w:rPr>
          <w:color w:val="000000"/>
          <w:sz w:val="26"/>
          <w:szCs w:val="26"/>
        </w:rPr>
      </w:pPr>
    </w:p>
    <w:sectPr w:rsidR="00F002E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5"/>
    <w:rsid w:val="00EE476F"/>
    <w:rsid w:val="00F0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1C8B6-A318-4AC7-9E0B-E06AA731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A336-8455-4857-9BB0-2DEC78CC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3</cp:revision>
  <cp:lastPrinted>2019-12-06T11:28:00Z</cp:lastPrinted>
  <dcterms:created xsi:type="dcterms:W3CDTF">2019-12-11T23:47:00Z</dcterms:created>
  <dcterms:modified xsi:type="dcterms:W3CDTF">2019-12-11T23:48:00Z</dcterms:modified>
</cp:coreProperties>
</file>