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A7A" w:rsidRDefault="00674A7A">
      <w:pPr>
        <w:tabs>
          <w:tab w:val="left" w:pos="1418"/>
          <w:tab w:val="left" w:pos="5059"/>
        </w:tabs>
        <w:spacing w:after="0" w:line="240" w:lineRule="auto"/>
        <w:jc w:val="center"/>
        <w:rPr>
          <w:rFonts w:eastAsia="Calibri" w:cs="Arial"/>
          <w:b/>
        </w:rPr>
      </w:pPr>
      <w:bookmarkStart w:id="0" w:name="_GoBack"/>
      <w:bookmarkEnd w:id="0"/>
    </w:p>
    <w:p w:rsidR="00674A7A" w:rsidRDefault="00674A7A">
      <w:pPr>
        <w:tabs>
          <w:tab w:val="left" w:pos="1418"/>
          <w:tab w:val="left" w:pos="5059"/>
        </w:tabs>
        <w:spacing w:after="0" w:line="240" w:lineRule="auto"/>
        <w:jc w:val="center"/>
        <w:rPr>
          <w:rFonts w:eastAsia="Calibri" w:cs="Arial"/>
          <w:b/>
        </w:rPr>
      </w:pPr>
    </w:p>
    <w:p w:rsidR="00674A7A" w:rsidRDefault="00810E3D">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674A7A" w:rsidRDefault="00674A7A">
      <w:pPr>
        <w:tabs>
          <w:tab w:val="left" w:pos="1418"/>
          <w:tab w:val="left" w:pos="5059"/>
        </w:tabs>
        <w:spacing w:after="0" w:line="240" w:lineRule="auto"/>
        <w:jc w:val="center"/>
        <w:rPr>
          <w:rFonts w:eastAsia="Calibri" w:cs="Arial"/>
          <w:b/>
        </w:rPr>
      </w:pPr>
    </w:p>
    <w:p w:rsidR="00674A7A" w:rsidRDefault="00810E3D">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85/2019</w:t>
      </w:r>
    </w:p>
    <w:p w:rsidR="00674A7A" w:rsidRDefault="00810E3D">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7002/2019</w:t>
      </w:r>
      <w:r>
        <w:rPr>
          <w:rFonts w:eastAsia="Calibri" w:cs="Arial"/>
        </w:rPr>
        <w:tab/>
        <w:t xml:space="preserve">                             </w:t>
      </w:r>
      <w:r>
        <w:rPr>
          <w:rFonts w:eastAsia="Calibri" w:cs="Arial"/>
          <w:b/>
        </w:rPr>
        <w:t>Data:</w:t>
      </w:r>
      <w:r>
        <w:rPr>
          <w:rFonts w:eastAsia="Calibri" w:cs="Arial"/>
        </w:rPr>
        <w:t xml:space="preserve"> 13 de novembro de 2019</w:t>
      </w:r>
    </w:p>
    <w:p w:rsidR="00674A7A" w:rsidRDefault="00810E3D">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2570/2019</w:t>
      </w:r>
      <w:r>
        <w:rPr>
          <w:rFonts w:eastAsia="Calibri" w:cs="Arial"/>
        </w:rPr>
        <w:tab/>
        <w:t xml:space="preserve">                                                                        </w:t>
      </w:r>
      <w:r>
        <w:rPr>
          <w:rFonts w:eastAsia="Calibri" w:cs="Arial"/>
          <w:b/>
        </w:rPr>
        <w:t>Autor:</w:t>
      </w:r>
      <w:r>
        <w:rPr>
          <w:rFonts w:eastAsia="Calibri" w:cs="Arial"/>
        </w:rPr>
        <w:t xml:space="preserve"> Poder Executivo</w:t>
      </w:r>
    </w:p>
    <w:p w:rsidR="00674A7A" w:rsidRDefault="00810E3D">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b/>
        </w:rPr>
        <w:t>Conclusão do Voto:</w:t>
      </w:r>
      <w:r>
        <w:rPr>
          <w:rFonts w:eastAsia="Calibri" w:cs="Arial"/>
        </w:rPr>
        <w:t xml:space="preserve"> Favorável </w:t>
      </w:r>
    </w:p>
    <w:p w:rsidR="00674A7A" w:rsidRDefault="00810E3D">
      <w:pPr>
        <w:tabs>
          <w:tab w:val="left" w:pos="1418"/>
          <w:tab w:val="left" w:pos="5059"/>
        </w:tabs>
        <w:spacing w:after="0" w:line="240" w:lineRule="auto"/>
        <w:jc w:val="both"/>
        <w:rPr>
          <w:rFonts w:eastAsia="Calibri" w:cs="Arial"/>
          <w:b/>
        </w:rPr>
      </w:pPr>
      <w:r>
        <w:rPr>
          <w:rFonts w:eastAsia="Calibri" w:cs="Arial"/>
          <w:b/>
        </w:rPr>
        <w:t xml:space="preserve">Ementa: </w:t>
      </w:r>
      <w:r>
        <w:rPr>
          <w:rFonts w:eastAsia="Calibri" w:cs="Arial"/>
          <w:bCs/>
        </w:rPr>
        <w:t>Dispõe sobre o serviço de transporte coletivo privado de escolares no Município e dá outras providências.</w:t>
      </w:r>
    </w:p>
    <w:p w:rsidR="00674A7A" w:rsidRDefault="00810E3D">
      <w:pPr>
        <w:tabs>
          <w:tab w:val="left" w:pos="1418"/>
          <w:tab w:val="left" w:pos="5059"/>
        </w:tabs>
        <w:spacing w:after="0" w:line="240" w:lineRule="auto"/>
        <w:jc w:val="center"/>
        <w:rPr>
          <w:rFonts w:eastAsia="Calibri" w:cs="Arial"/>
          <w:b/>
        </w:rPr>
      </w:pPr>
      <w:r>
        <w:rPr>
          <w:rFonts w:eastAsia="Calibri" w:cs="Arial"/>
          <w:b/>
        </w:rPr>
        <w:t>Relatório:</w:t>
      </w:r>
    </w:p>
    <w:p w:rsidR="00674A7A" w:rsidRDefault="00674A7A">
      <w:pPr>
        <w:tabs>
          <w:tab w:val="left" w:pos="1418"/>
          <w:tab w:val="left" w:pos="5059"/>
        </w:tabs>
        <w:spacing w:after="0" w:line="240" w:lineRule="auto"/>
        <w:jc w:val="center"/>
        <w:rPr>
          <w:rFonts w:eastAsia="Calibri" w:cs="Arial"/>
          <w:b/>
        </w:rPr>
      </w:pPr>
    </w:p>
    <w:p w:rsidR="00674A7A" w:rsidRDefault="00810E3D">
      <w:pPr>
        <w:tabs>
          <w:tab w:val="left" w:pos="1701"/>
          <w:tab w:val="left" w:pos="5059"/>
        </w:tabs>
        <w:spacing w:after="0" w:line="240" w:lineRule="auto"/>
        <w:jc w:val="both"/>
        <w:rPr>
          <w:rFonts w:eastAsia="Calibri" w:cs="Arial"/>
          <w:bCs/>
        </w:rPr>
      </w:pPr>
      <w:r>
        <w:rPr>
          <w:rFonts w:eastAsia="Calibri" w:cs="Arial"/>
        </w:rPr>
        <w:tab/>
        <w:t xml:space="preserve">O Projeto </w:t>
      </w:r>
      <w:r>
        <w:rPr>
          <w:rFonts w:eastAsia="Calibri" w:cs="Arial"/>
        </w:rPr>
        <w:t xml:space="preserve">de Lei em análise foi apresentado nesta Casa Legislativa no dia 13 de novembro de 2019 e tem como objetivo </w:t>
      </w:r>
      <w:r>
        <w:rPr>
          <w:rFonts w:eastAsia="Calibri" w:cs="Arial"/>
          <w:bCs/>
        </w:rPr>
        <w:t>dispor sobre o serviço de transporte coletivo privado de escolares no Município.</w:t>
      </w:r>
    </w:p>
    <w:p w:rsidR="00674A7A" w:rsidRDefault="00674A7A">
      <w:pPr>
        <w:tabs>
          <w:tab w:val="left" w:pos="1701"/>
          <w:tab w:val="left" w:pos="5059"/>
        </w:tabs>
        <w:spacing w:after="0" w:line="240" w:lineRule="auto"/>
        <w:jc w:val="both"/>
        <w:rPr>
          <w:rFonts w:eastAsia="Calibri" w:cs="Arial"/>
          <w:b/>
        </w:rPr>
      </w:pPr>
    </w:p>
    <w:p w:rsidR="00674A7A" w:rsidRDefault="00810E3D">
      <w:pPr>
        <w:tabs>
          <w:tab w:val="left" w:pos="1418"/>
          <w:tab w:val="left" w:pos="5059"/>
        </w:tabs>
        <w:spacing w:after="0" w:line="240" w:lineRule="auto"/>
        <w:jc w:val="center"/>
        <w:rPr>
          <w:rFonts w:eastAsia="Calibri" w:cs="Arial"/>
          <w:b/>
        </w:rPr>
      </w:pPr>
      <w:r>
        <w:rPr>
          <w:rFonts w:eastAsia="Calibri" w:cs="Arial"/>
          <w:b/>
        </w:rPr>
        <w:t>Análise:</w:t>
      </w:r>
    </w:p>
    <w:p w:rsidR="00674A7A" w:rsidRDefault="00674A7A">
      <w:pPr>
        <w:tabs>
          <w:tab w:val="left" w:pos="1418"/>
          <w:tab w:val="left" w:pos="5059"/>
        </w:tabs>
        <w:spacing w:after="0" w:line="240" w:lineRule="auto"/>
        <w:jc w:val="center"/>
        <w:rPr>
          <w:rFonts w:eastAsia="Calibri" w:cs="Arial"/>
          <w:b/>
        </w:rPr>
      </w:pPr>
    </w:p>
    <w:p w:rsidR="00674A7A" w:rsidRDefault="00810E3D">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w:t>
      </w:r>
      <w:r>
        <w:rPr>
          <w:rFonts w:eastAsia="Calibri" w:cs="Arial"/>
        </w:rPr>
        <w:t>á correta, pois</w:t>
      </w:r>
      <w:r>
        <w:t xml:space="preserve"> </w:t>
      </w:r>
      <w:r>
        <w:rPr>
          <w:rFonts w:eastAsia="Calibri" w:cs="Arial"/>
        </w:rPr>
        <w:t>somente o próprio Município pode dispor sobre o transporte escolar naquilo que respeite ao seu interesse local e seja matéria puramente decorrente do contrato que estabelecerá com os prestadores privados do serviço.</w:t>
      </w:r>
    </w:p>
    <w:p w:rsidR="00674A7A" w:rsidRDefault="00674A7A">
      <w:pPr>
        <w:tabs>
          <w:tab w:val="left" w:pos="1701"/>
          <w:tab w:val="left" w:pos="5059"/>
        </w:tabs>
        <w:spacing w:after="0" w:line="240" w:lineRule="auto"/>
        <w:ind w:firstLine="1701"/>
        <w:jc w:val="both"/>
        <w:rPr>
          <w:rFonts w:eastAsia="Calibri" w:cs="Arial"/>
        </w:rPr>
      </w:pPr>
    </w:p>
    <w:p w:rsidR="00674A7A" w:rsidRDefault="00810E3D">
      <w:pPr>
        <w:tabs>
          <w:tab w:val="left" w:pos="1701"/>
          <w:tab w:val="left" w:pos="5059"/>
        </w:tabs>
        <w:spacing w:after="0" w:line="240" w:lineRule="auto"/>
        <w:ind w:firstLine="1701"/>
        <w:jc w:val="both"/>
        <w:rPr>
          <w:rFonts w:eastAsia="Calibri" w:cs="Arial"/>
        </w:rPr>
      </w:pPr>
      <w:r>
        <w:rPr>
          <w:rFonts w:eastAsia="Calibri" w:cs="Arial"/>
        </w:rPr>
        <w:t>O Projeto justifica-se,</w:t>
      </w:r>
      <w:r>
        <w:rPr>
          <w:rFonts w:eastAsia="Calibri" w:cs="Arial"/>
        </w:rPr>
        <w:t xml:space="preserve"> pois prevê a regulamentação do serviço de transporte coletivo privado de escolares junto ao Município de Salto do Jacuí. Tal medida é de extrema importância já que prevê as exigências a serem cumpridas pelos detentores de veículos que prestam este tipo de</w:t>
      </w:r>
      <w:r>
        <w:rPr>
          <w:rFonts w:eastAsia="Calibri" w:cs="Arial"/>
        </w:rPr>
        <w:t xml:space="preserve"> serviço com a possibilidade de serem tomadas providências punitivas caso não se enquadrem nos itens exigidos para a regular prestação do serviço de transporte de alunos.</w:t>
      </w:r>
    </w:p>
    <w:p w:rsidR="00674A7A" w:rsidRDefault="00810E3D">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2570, está em condições de tramitar, visto que </w:t>
      </w:r>
      <w:r>
        <w:rPr>
          <w:rFonts w:eastAsia="Calibri" w:cs="Arial"/>
        </w:rPr>
        <w:t>adequada a iniciativa legislativa e acompanhado de justificativa.</w:t>
      </w:r>
    </w:p>
    <w:p w:rsidR="00674A7A" w:rsidRDefault="00674A7A">
      <w:pPr>
        <w:tabs>
          <w:tab w:val="left" w:pos="1701"/>
          <w:tab w:val="left" w:pos="5059"/>
        </w:tabs>
        <w:spacing w:after="0" w:line="240" w:lineRule="auto"/>
        <w:ind w:firstLine="1701"/>
        <w:jc w:val="both"/>
        <w:rPr>
          <w:rFonts w:eastAsia="Calibri" w:cs="Arial"/>
        </w:rPr>
      </w:pPr>
    </w:p>
    <w:p w:rsidR="00674A7A" w:rsidRDefault="00810E3D">
      <w:pPr>
        <w:tabs>
          <w:tab w:val="left" w:pos="1418"/>
          <w:tab w:val="left" w:pos="5059"/>
        </w:tabs>
        <w:spacing w:after="0" w:line="240" w:lineRule="auto"/>
        <w:jc w:val="center"/>
        <w:rPr>
          <w:rFonts w:eastAsia="Calibri" w:cs="Arial"/>
          <w:b/>
        </w:rPr>
      </w:pPr>
      <w:r>
        <w:rPr>
          <w:rFonts w:eastAsia="Calibri" w:cs="Arial"/>
          <w:b/>
        </w:rPr>
        <w:t>Conclusão do Voto:</w:t>
      </w:r>
    </w:p>
    <w:p w:rsidR="00674A7A" w:rsidRDefault="00674A7A">
      <w:pPr>
        <w:tabs>
          <w:tab w:val="left" w:pos="1418"/>
          <w:tab w:val="left" w:pos="5059"/>
        </w:tabs>
        <w:spacing w:after="0" w:line="240" w:lineRule="auto"/>
        <w:jc w:val="both"/>
        <w:rPr>
          <w:rFonts w:eastAsia="Calibri" w:cs="Arial"/>
        </w:rPr>
      </w:pPr>
    </w:p>
    <w:p w:rsidR="00674A7A" w:rsidRDefault="00810E3D">
      <w:pPr>
        <w:tabs>
          <w:tab w:val="left" w:pos="1701"/>
          <w:tab w:val="left" w:pos="5059"/>
        </w:tabs>
        <w:spacing w:after="0" w:line="240" w:lineRule="auto"/>
        <w:jc w:val="both"/>
        <w:rPr>
          <w:rFonts w:eastAsia="Calibri" w:cs="Arial"/>
        </w:rPr>
      </w:pPr>
      <w:r>
        <w:rPr>
          <w:rFonts w:eastAsia="Calibri" w:cs="Arial"/>
        </w:rPr>
        <w:tab/>
        <w:t xml:space="preserve">Diante dos fundamentos expostos, esta Relatoria, depois de debate realizado na Comissão disponibiliza o presente voto favorável, à tramitação da matéria. </w:t>
      </w:r>
    </w:p>
    <w:p w:rsidR="00674A7A" w:rsidRDefault="00674A7A">
      <w:pPr>
        <w:tabs>
          <w:tab w:val="left" w:pos="1418"/>
          <w:tab w:val="left" w:pos="5059"/>
        </w:tabs>
        <w:spacing w:after="0" w:line="240" w:lineRule="auto"/>
        <w:jc w:val="both"/>
        <w:rPr>
          <w:rFonts w:eastAsia="Calibri" w:cs="Arial"/>
        </w:rPr>
      </w:pPr>
    </w:p>
    <w:p w:rsidR="00674A7A" w:rsidRDefault="00810E3D">
      <w:pPr>
        <w:tabs>
          <w:tab w:val="left" w:pos="1701"/>
          <w:tab w:val="left" w:pos="5059"/>
        </w:tabs>
        <w:spacing w:after="0" w:line="240" w:lineRule="auto"/>
        <w:jc w:val="both"/>
        <w:rPr>
          <w:rFonts w:eastAsia="Calibri" w:cs="Arial"/>
        </w:rPr>
      </w:pPr>
      <w:r>
        <w:rPr>
          <w:rFonts w:eastAsia="Calibri" w:cs="Arial"/>
        </w:rPr>
        <w:tab/>
        <w:t>Sala das Co</w:t>
      </w:r>
      <w:r>
        <w:rPr>
          <w:rFonts w:eastAsia="Calibri" w:cs="Arial"/>
        </w:rPr>
        <w:t>missões, em 27 de novembro de 2019.</w:t>
      </w:r>
    </w:p>
    <w:p w:rsidR="00674A7A" w:rsidRDefault="00810E3D">
      <w:pPr>
        <w:tabs>
          <w:tab w:val="left" w:pos="1701"/>
          <w:tab w:val="left" w:pos="5059"/>
        </w:tabs>
        <w:spacing w:after="0" w:line="240" w:lineRule="auto"/>
        <w:jc w:val="both"/>
        <w:rPr>
          <w:rFonts w:eastAsia="Calibri" w:cs="Arial"/>
        </w:rPr>
      </w:pPr>
      <w:r>
        <w:rPr>
          <w:rFonts w:eastAsia="Calibri" w:cs="Arial"/>
        </w:rPr>
        <w:tab/>
      </w:r>
    </w:p>
    <w:p w:rsidR="00674A7A" w:rsidRDefault="00674A7A">
      <w:pPr>
        <w:tabs>
          <w:tab w:val="left" w:pos="1701"/>
          <w:tab w:val="left" w:pos="5059"/>
        </w:tabs>
        <w:spacing w:after="0" w:line="240" w:lineRule="auto"/>
        <w:jc w:val="both"/>
        <w:rPr>
          <w:rFonts w:eastAsia="Calibri" w:cs="Arial"/>
        </w:rPr>
      </w:pPr>
    </w:p>
    <w:p w:rsidR="00674A7A" w:rsidRDefault="00810E3D">
      <w:pPr>
        <w:tabs>
          <w:tab w:val="left" w:pos="1701"/>
          <w:tab w:val="left" w:pos="5059"/>
        </w:tabs>
        <w:spacing w:after="0" w:line="240" w:lineRule="auto"/>
        <w:jc w:val="both"/>
        <w:rPr>
          <w:rFonts w:eastAsia="Calibri" w:cs="Arial"/>
        </w:rPr>
      </w:pPr>
      <w:r>
        <w:rPr>
          <w:rFonts w:eastAsia="Calibri" w:cs="Arial"/>
        </w:rPr>
        <w:tab/>
        <w:t>Vereadora Jane Elizete Ferreira Martins da Silva</w:t>
      </w:r>
    </w:p>
    <w:p w:rsidR="00674A7A" w:rsidRDefault="00674A7A">
      <w:pPr>
        <w:tabs>
          <w:tab w:val="left" w:pos="1418"/>
          <w:tab w:val="left" w:pos="5059"/>
        </w:tabs>
        <w:spacing w:after="0" w:line="240" w:lineRule="auto"/>
        <w:jc w:val="both"/>
        <w:rPr>
          <w:rFonts w:eastAsia="Calibri" w:cs="Arial"/>
        </w:rPr>
      </w:pPr>
    </w:p>
    <w:p w:rsidR="00674A7A" w:rsidRDefault="00674A7A">
      <w:pPr>
        <w:tabs>
          <w:tab w:val="left" w:pos="1418"/>
          <w:tab w:val="left" w:pos="5059"/>
        </w:tabs>
        <w:spacing w:after="0" w:line="240" w:lineRule="auto"/>
        <w:jc w:val="both"/>
        <w:rPr>
          <w:rFonts w:eastAsia="Calibri" w:cs="Arial"/>
          <w:b/>
        </w:rPr>
      </w:pPr>
    </w:p>
    <w:p w:rsidR="00674A7A" w:rsidRDefault="00810E3D">
      <w:pPr>
        <w:tabs>
          <w:tab w:val="left" w:pos="1418"/>
          <w:tab w:val="left" w:pos="5059"/>
        </w:tabs>
        <w:spacing w:after="0" w:line="240" w:lineRule="auto"/>
        <w:jc w:val="both"/>
        <w:rPr>
          <w:rFonts w:eastAsia="Calibri" w:cs="Arial"/>
          <w:b/>
        </w:rPr>
      </w:pPr>
      <w:r>
        <w:rPr>
          <w:rFonts w:eastAsia="Calibri" w:cs="Arial"/>
          <w:b/>
        </w:rPr>
        <w:t>Pelas conclusões:</w:t>
      </w:r>
    </w:p>
    <w:p w:rsidR="00674A7A" w:rsidRDefault="00674A7A">
      <w:pPr>
        <w:tabs>
          <w:tab w:val="left" w:pos="1418"/>
          <w:tab w:val="left" w:pos="5059"/>
        </w:tabs>
        <w:spacing w:after="0" w:line="240" w:lineRule="auto"/>
        <w:jc w:val="both"/>
        <w:rPr>
          <w:rFonts w:eastAsia="Calibri" w:cs="Arial"/>
        </w:rPr>
      </w:pPr>
    </w:p>
    <w:p w:rsidR="00674A7A" w:rsidRDefault="00674A7A">
      <w:pPr>
        <w:tabs>
          <w:tab w:val="left" w:pos="1418"/>
          <w:tab w:val="left" w:pos="5059"/>
        </w:tabs>
        <w:spacing w:after="0" w:line="240" w:lineRule="auto"/>
        <w:jc w:val="both"/>
        <w:rPr>
          <w:rFonts w:eastAsia="Calibri" w:cs="Arial"/>
        </w:rPr>
      </w:pPr>
    </w:p>
    <w:p w:rsidR="00674A7A" w:rsidRDefault="00810E3D">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Dessbessel</w:t>
      </w:r>
    </w:p>
    <w:sectPr w:rsidR="00674A7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E3D" w:rsidRDefault="00810E3D">
      <w:pPr>
        <w:spacing w:after="0" w:line="240" w:lineRule="auto"/>
      </w:pPr>
      <w:r>
        <w:separator/>
      </w:r>
    </w:p>
  </w:endnote>
  <w:endnote w:type="continuationSeparator" w:id="0">
    <w:p w:rsidR="00810E3D" w:rsidRDefault="00810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E3D" w:rsidRDefault="00810E3D">
      <w:pPr>
        <w:spacing w:after="0" w:line="240" w:lineRule="auto"/>
      </w:pPr>
      <w:r>
        <w:separator/>
      </w:r>
    </w:p>
  </w:footnote>
  <w:footnote w:type="continuationSeparator" w:id="0">
    <w:p w:rsidR="00810E3D" w:rsidRDefault="00810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7A"/>
    <w:rsid w:val="00257694"/>
    <w:rsid w:val="00674A7A"/>
    <w:rsid w:val="00810E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36B473-2C49-402D-9FB8-192EDADD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1661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2019-10-21T12:17:00Z</cp:lastPrinted>
  <dcterms:created xsi:type="dcterms:W3CDTF">2019-12-22T19:03:00Z</dcterms:created>
  <dcterms:modified xsi:type="dcterms:W3CDTF">2019-12-22T19:03:00Z</dcterms:modified>
</cp:coreProperties>
</file>