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69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4B4C5C" w:rsidRPr="00805AA6">
        <w:rPr>
          <w:rFonts w:ascii="Times New Roman" w:hAnsi="Times New Roman" w:cs="Times New Roman"/>
          <w:b/>
          <w:sz w:val="26"/>
          <w:szCs w:val="26"/>
        </w:rPr>
        <w:t>Projeto de Lei n. 2570 de 25 de setembro de 2019.</w:t>
      </w:r>
    </w:p>
    <w:p w:rsidR="00805AA6" w:rsidRDefault="00805AA6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969" w:rsidRPr="004B4B05" w:rsidRDefault="00234969" w:rsidP="006A40C7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B05">
        <w:rPr>
          <w:rFonts w:ascii="Times New Roman" w:hAnsi="Times New Roman" w:cs="Times New Roman"/>
          <w:b/>
          <w:sz w:val="26"/>
          <w:szCs w:val="26"/>
        </w:rPr>
        <w:t xml:space="preserve">DISPÕE SOBRE O SERVIÇO DE TRANSPORTE COLETIVO </w:t>
      </w:r>
      <w:r w:rsidR="0081435B" w:rsidRPr="004B4B05">
        <w:rPr>
          <w:rFonts w:ascii="Times New Roman" w:hAnsi="Times New Roman" w:cs="Times New Roman"/>
          <w:b/>
          <w:sz w:val="26"/>
          <w:szCs w:val="26"/>
        </w:rPr>
        <w:t xml:space="preserve">PRIVADO </w:t>
      </w:r>
      <w:r w:rsidRPr="004B4B05">
        <w:rPr>
          <w:rFonts w:ascii="Times New Roman" w:hAnsi="Times New Roman" w:cs="Times New Roman"/>
          <w:b/>
          <w:sz w:val="26"/>
          <w:szCs w:val="26"/>
        </w:rPr>
        <w:t>DE ESCOLARES NO MUNICÍPIO E DÁ OUTRAS PROVIDÊNCIAS</w:t>
      </w:r>
    </w:p>
    <w:p w:rsidR="00A158F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A158F0" w:rsidRPr="00805AA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4649B" w:rsidRPr="00805AA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TÍTULO I</w:t>
      </w:r>
    </w:p>
    <w:p w:rsidR="00A158F0" w:rsidRPr="00805AA6" w:rsidRDefault="00234969" w:rsidP="006A40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4B4B0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113D1F">
        <w:rPr>
          <w:rFonts w:ascii="Times New Roman" w:hAnsi="Times New Roman" w:cs="Times New Roman"/>
          <w:sz w:val="26"/>
          <w:szCs w:val="26"/>
        </w:rPr>
        <w:t xml:space="preserve">   </w:t>
      </w:r>
      <w:r w:rsidRPr="0026566C">
        <w:rPr>
          <w:rFonts w:ascii="Times New Roman" w:hAnsi="Times New Roman" w:cs="Times New Roman"/>
          <w:b/>
          <w:sz w:val="26"/>
          <w:szCs w:val="26"/>
        </w:rPr>
        <w:t>DO TRANSPORTE ESCOLAR PRIVADO</w:t>
      </w:r>
      <w:r w:rsidRPr="0026566C">
        <w:rPr>
          <w:rFonts w:ascii="Times New Roman" w:hAnsi="Times New Roman" w:cs="Times New Roman"/>
          <w:b/>
          <w:sz w:val="26"/>
          <w:szCs w:val="26"/>
        </w:rPr>
        <w:br/>
      </w:r>
      <w:r w:rsidRPr="0026566C">
        <w:rPr>
          <w:rFonts w:ascii="Times New Roman" w:hAnsi="Times New Roman" w:cs="Times New Roman"/>
          <w:b/>
          <w:sz w:val="26"/>
          <w:szCs w:val="26"/>
        </w:rPr>
        <w:br/>
      </w:r>
      <w:r w:rsidR="004B4B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Capítulo I</w:t>
      </w:r>
      <w:r w:rsidRPr="00805AA6">
        <w:rPr>
          <w:rFonts w:ascii="Times New Roman" w:hAnsi="Times New Roman" w:cs="Times New Roman"/>
          <w:sz w:val="26"/>
          <w:szCs w:val="26"/>
        </w:rPr>
        <w:br/>
      </w:r>
    </w:p>
    <w:p w:rsidR="00A158F0" w:rsidRPr="0026566C" w:rsidRDefault="004B4B05" w:rsidP="006A40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234969" w:rsidRPr="0026566C">
        <w:rPr>
          <w:rFonts w:ascii="Times New Roman" w:hAnsi="Times New Roman" w:cs="Times New Roman"/>
          <w:b/>
          <w:sz w:val="26"/>
          <w:szCs w:val="26"/>
        </w:rPr>
        <w:t>DAS DISPOSIÇÕES PRELIMINARES</w:t>
      </w:r>
      <w:bookmarkStart w:id="0" w:name="artigo_1"/>
    </w:p>
    <w:p w:rsidR="0054649B" w:rsidRPr="0026566C" w:rsidRDefault="0054649B" w:rsidP="006A40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3047" w:rsidRDefault="00A158F0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4649B" w:rsidRPr="00805AA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1º</w:t>
      </w:r>
      <w:bookmarkEnd w:id="0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 O transporte escolar privado, no Município de </w:t>
      </w:r>
      <w:r w:rsidR="0054649B" w:rsidRPr="00805AA6">
        <w:rPr>
          <w:rFonts w:ascii="Times New Roman" w:hAnsi="Times New Roman" w:cs="Times New Roman"/>
          <w:sz w:val="26"/>
          <w:szCs w:val="26"/>
        </w:rPr>
        <w:t>Salto do Jacuí</w:t>
      </w:r>
      <w:r w:rsidR="00234969" w:rsidRPr="00805AA6">
        <w:rPr>
          <w:rFonts w:ascii="Times New Roman" w:hAnsi="Times New Roman" w:cs="Times New Roman"/>
          <w:sz w:val="26"/>
          <w:szCs w:val="26"/>
        </w:rPr>
        <w:t>, reger-se-á pelas disposições desta lei, pelos atos normativos expedidos pelo Poder Executivo e pelas disposições pertinentes, constantes do Código de Trânsito Brasileiro e respectivas regulamentações dos órgãos competentes.</w:t>
      </w:r>
    </w:p>
    <w:p w:rsidR="00A158F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bookmarkStart w:id="1" w:name="artigo_2"/>
      <w:r w:rsidR="00A158F0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Art. 2º</w:t>
      </w:r>
      <w:bookmarkEnd w:id="1"/>
      <w:r w:rsidRPr="00805AA6">
        <w:rPr>
          <w:rFonts w:ascii="Times New Roman" w:hAnsi="Times New Roman" w:cs="Times New Roman"/>
          <w:sz w:val="26"/>
          <w:szCs w:val="26"/>
        </w:rPr>
        <w:t> O transporte escolar privado constitui atividade econômica, destinada à locomoção de estudantes matriculados em estabelecimentos de ensino do Município, entre suas residências e as escolas, mediante contrato firmado entre o transportador e o responsável pelo aluno.</w:t>
      </w:r>
    </w:p>
    <w:p w:rsidR="00933546" w:rsidRPr="00805AA6" w:rsidRDefault="00385F3E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artigo_3"/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3º</w:t>
      </w:r>
      <w:bookmarkEnd w:id="2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 Os veículos utilizados para o transporte escolar privado, de que trata esta lei deverão ter capacidade mínima, igual ou superior a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 (oito) passageiros, excluindo o condutor, padronizados para essa atividade, e utilizados para este fim.</w:t>
      </w:r>
      <w:r w:rsidR="00234969" w:rsidRPr="00805AA6">
        <w:rPr>
          <w:rFonts w:ascii="Times New Roman" w:hAnsi="Times New Roman" w:cs="Times New Roman"/>
          <w:sz w:val="26"/>
          <w:szCs w:val="26"/>
        </w:rPr>
        <w:br/>
      </w:r>
      <w:bookmarkStart w:id="3" w:name="artigo_4"/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4º</w:t>
      </w:r>
      <w:bookmarkEnd w:id="3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 Aos veículos cadastrados e autorizados para o transporte escolar privado, são vedadas quaisquer outras atividades remuneradas diversas daquela constante de sua autorização junto à </w:t>
      </w:r>
      <w:r w:rsidR="00773E92" w:rsidRPr="00805AA6">
        <w:rPr>
          <w:rFonts w:ascii="Times New Roman" w:hAnsi="Times New Roman" w:cs="Times New Roman"/>
          <w:sz w:val="26"/>
          <w:szCs w:val="26"/>
        </w:rPr>
        <w:t>Secretaria de Obras e Trânsito.</w:t>
      </w:r>
      <w:r w:rsidR="00933546" w:rsidRPr="0080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FCA" w:rsidRPr="00805AA6" w:rsidRDefault="00933546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Parágrafo único. Os veículos que realizam transporte escolar privado de pessoas que residam em </w:t>
      </w:r>
      <w:r w:rsidR="008F135D" w:rsidRPr="00805AA6">
        <w:rPr>
          <w:rFonts w:ascii="Times New Roman" w:hAnsi="Times New Roman" w:cs="Times New Roman"/>
          <w:sz w:val="26"/>
          <w:szCs w:val="26"/>
        </w:rPr>
        <w:t>Salto do Jacuí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, mas que estudam em outro Município, também deverão se cadastrar junto </w:t>
      </w:r>
      <w:r w:rsidR="009C188C" w:rsidRPr="00805AA6">
        <w:rPr>
          <w:rFonts w:ascii="Times New Roman" w:hAnsi="Times New Roman" w:cs="Times New Roman"/>
          <w:sz w:val="26"/>
          <w:szCs w:val="26"/>
        </w:rPr>
        <w:t>a Secretaria de Obras e Trânsito.</w:t>
      </w:r>
    </w:p>
    <w:p w:rsidR="00242CD0" w:rsidRPr="00805AA6" w:rsidRDefault="007C0FCA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artigo_5"/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933546" w:rsidRPr="00805AA6">
        <w:rPr>
          <w:rFonts w:ascii="Times New Roman" w:hAnsi="Times New Roman" w:cs="Times New Roman"/>
          <w:sz w:val="26"/>
          <w:szCs w:val="26"/>
        </w:rPr>
        <w:t xml:space="preserve">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5º</w:t>
      </w:r>
      <w:bookmarkEnd w:id="4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 O transporte escolar privado no Município de </w:t>
      </w:r>
      <w:r w:rsidR="00E826BD" w:rsidRPr="00805AA6">
        <w:rPr>
          <w:rFonts w:ascii="Times New Roman" w:hAnsi="Times New Roman" w:cs="Times New Roman"/>
          <w:sz w:val="26"/>
          <w:szCs w:val="26"/>
        </w:rPr>
        <w:t>Salto do Jacuí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 poderá ser explorado pessoa física ou jurídica, sem prejuízo do atendimento </w:t>
      </w:r>
      <w:r w:rsidR="00234969" w:rsidRPr="00805AA6">
        <w:rPr>
          <w:rFonts w:ascii="Times New Roman" w:hAnsi="Times New Roman" w:cs="Times New Roman"/>
          <w:sz w:val="26"/>
          <w:szCs w:val="26"/>
        </w:rPr>
        <w:lastRenderedPageBreak/>
        <w:t xml:space="preserve">das disposições legais previstas nesta lei, no Código de Trânsito Brasileiro, dos demais requisitos estabelecidos pelos órgãos competentes, dependendo também, de prévia autorização da </w:t>
      </w:r>
      <w:r w:rsidR="00242CD0" w:rsidRPr="00805AA6">
        <w:rPr>
          <w:rFonts w:ascii="Times New Roman" w:hAnsi="Times New Roman" w:cs="Times New Roman"/>
          <w:sz w:val="26"/>
          <w:szCs w:val="26"/>
        </w:rPr>
        <w:t>Secretaria Municipal de Obras e Trânsito, consubstanciada no Certificado de Registro de Transporte Escolar – CRTE.</w:t>
      </w:r>
    </w:p>
    <w:p w:rsidR="00933546" w:rsidRPr="00805AA6" w:rsidRDefault="00234969" w:rsidP="006A40C7">
      <w:pPr>
        <w:spacing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Capítulo II</w:t>
      </w:r>
    </w:p>
    <w:p w:rsidR="00933546" w:rsidRPr="0026566C" w:rsidRDefault="00234969" w:rsidP="006A40C7">
      <w:pPr>
        <w:spacing w:line="240" w:lineRule="auto"/>
        <w:ind w:left="21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Pr="0026566C">
        <w:rPr>
          <w:rFonts w:ascii="Times New Roman" w:hAnsi="Times New Roman" w:cs="Times New Roman"/>
          <w:b/>
          <w:sz w:val="26"/>
          <w:szCs w:val="26"/>
        </w:rPr>
        <w:t>DO CADASTRAMENTO E DO CREDENCIAMENTO</w:t>
      </w:r>
    </w:p>
    <w:p w:rsidR="00933546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bookmarkStart w:id="5" w:name="artigo_6"/>
      <w:r w:rsidR="00381ACE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Art. 6º</w:t>
      </w:r>
      <w:bookmarkEnd w:id="5"/>
      <w:r w:rsidRPr="00805AA6">
        <w:rPr>
          <w:rFonts w:ascii="Times New Roman" w:hAnsi="Times New Roman" w:cs="Times New Roman"/>
          <w:sz w:val="26"/>
          <w:szCs w:val="26"/>
        </w:rPr>
        <w:t> Os interessados na prestação da atividade econômica em apreço, e seus respectivos veículos, para serem autorizados a exercer o transporte escolar</w:t>
      </w:r>
      <w:r w:rsidR="009E020F" w:rsidRPr="00805AA6">
        <w:rPr>
          <w:rFonts w:ascii="Times New Roman" w:hAnsi="Times New Roman" w:cs="Times New Roman"/>
          <w:sz w:val="26"/>
          <w:szCs w:val="26"/>
        </w:rPr>
        <w:t>, deverão cadastrar-se junto a Secretaria de Obras e Trânsito</w:t>
      </w:r>
      <w:r w:rsidR="00BC5219" w:rsidRPr="00805AA6">
        <w:rPr>
          <w:rFonts w:ascii="Times New Roman" w:hAnsi="Times New Roman" w:cs="Times New Roman"/>
          <w:sz w:val="26"/>
          <w:szCs w:val="26"/>
        </w:rPr>
        <w:t>, mediante a aprese</w:t>
      </w:r>
      <w:r w:rsidRPr="00805AA6">
        <w:rPr>
          <w:rFonts w:ascii="Times New Roman" w:hAnsi="Times New Roman" w:cs="Times New Roman"/>
          <w:sz w:val="26"/>
          <w:szCs w:val="26"/>
        </w:rPr>
        <w:t>ntação dos documentos a serem estabelecidos em regulamento.</w:t>
      </w:r>
    </w:p>
    <w:p w:rsidR="00E13047" w:rsidRDefault="00381ACE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§ 1º Após o efetivo cadastro, será emitida uma credencial para o condutor e monitor do veículo, o qual deverá ser fixado no para-brisa,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sob pena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 de multa.</w:t>
      </w:r>
    </w:p>
    <w:p w:rsidR="00381ACE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381ACE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 xml:space="preserve">§ 2º </w:t>
      </w:r>
      <w:r w:rsidR="00DB6A59" w:rsidRPr="00805AA6">
        <w:rPr>
          <w:rFonts w:ascii="Times New Roman" w:hAnsi="Times New Roman" w:cs="Times New Roman"/>
          <w:sz w:val="26"/>
          <w:szCs w:val="26"/>
        </w:rPr>
        <w:t>A Secretaria Municipal de Obras e Trânsito</w:t>
      </w:r>
      <w:r w:rsidRPr="00805AA6">
        <w:rPr>
          <w:rFonts w:ascii="Times New Roman" w:hAnsi="Times New Roman" w:cs="Times New Roman"/>
          <w:sz w:val="26"/>
          <w:szCs w:val="26"/>
        </w:rPr>
        <w:t xml:space="preserve"> deverá adotar as providências para que seja publicado no </w:t>
      </w:r>
      <w:r w:rsidR="00600214" w:rsidRPr="00805AA6">
        <w:rPr>
          <w:rFonts w:ascii="Times New Roman" w:hAnsi="Times New Roman" w:cs="Times New Roman"/>
          <w:sz w:val="26"/>
          <w:szCs w:val="26"/>
        </w:rPr>
        <w:t>Site</w:t>
      </w:r>
      <w:r w:rsidRPr="00805AA6">
        <w:rPr>
          <w:rFonts w:ascii="Times New Roman" w:hAnsi="Times New Roman" w:cs="Times New Roman"/>
          <w:sz w:val="26"/>
          <w:szCs w:val="26"/>
        </w:rPr>
        <w:t xml:space="preserve"> Oficial do Município chamamento público para receber os pedidos de inscrição de novos Certificados de Registro de Transporte Escolar - CRTE.</w:t>
      </w:r>
    </w:p>
    <w:p w:rsidR="00381ACE" w:rsidRPr="00805AA6" w:rsidRDefault="00234969" w:rsidP="006A40C7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Capítulo </w:t>
      </w:r>
      <w:r w:rsidR="000565DF">
        <w:rPr>
          <w:rFonts w:ascii="Times New Roman" w:hAnsi="Times New Roman" w:cs="Times New Roman"/>
          <w:sz w:val="26"/>
          <w:szCs w:val="26"/>
        </w:rPr>
        <w:t>III</w:t>
      </w:r>
    </w:p>
    <w:p w:rsidR="00C7288E" w:rsidRPr="0026566C" w:rsidRDefault="000565DF" w:rsidP="006A40C7">
      <w:pPr>
        <w:spacing w:line="240" w:lineRule="auto"/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4969" w:rsidRPr="0026566C">
        <w:rPr>
          <w:rFonts w:ascii="Times New Roman" w:hAnsi="Times New Roman" w:cs="Times New Roman"/>
          <w:b/>
          <w:sz w:val="26"/>
          <w:szCs w:val="26"/>
        </w:rPr>
        <w:t>DO PREPOSTO</w:t>
      </w:r>
      <w:bookmarkStart w:id="6" w:name="artigo_7"/>
    </w:p>
    <w:p w:rsidR="00C7288E" w:rsidRPr="00805AA6" w:rsidRDefault="00C7288E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7º</w:t>
      </w:r>
      <w:bookmarkEnd w:id="6"/>
      <w:r w:rsidR="00234969" w:rsidRPr="00805AA6">
        <w:rPr>
          <w:rFonts w:ascii="Times New Roman" w:hAnsi="Times New Roman" w:cs="Times New Roman"/>
          <w:sz w:val="26"/>
          <w:szCs w:val="26"/>
        </w:rPr>
        <w:t> O detentor do Certificado de Registro de Transporte Escolar - CRTE, se pessoa física, poderá cadastrar até 02 (dois) preposto</w:t>
      </w:r>
      <w:r w:rsidR="007E4261" w:rsidRPr="00805AA6">
        <w:rPr>
          <w:rFonts w:ascii="Times New Roman" w:hAnsi="Times New Roman" w:cs="Times New Roman"/>
          <w:sz w:val="26"/>
          <w:szCs w:val="26"/>
        </w:rPr>
        <w:t>s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 para condução do veículo cadastrado, e, se pessoa jurídica, poderá cadastrar um número mínimo de preposto, igual ao de sua frota, devendo fazê-lo por meio de pedido escrito, formulado junto ao Departamento de Transporte Secretaria Municipal de Segurança e Mobilidade Urbana, desde que atendidas exigências previstas nesta lei e nas demais disposições federais ou estaduais.</w:t>
      </w:r>
    </w:p>
    <w:p w:rsidR="00C7288E" w:rsidRPr="00805AA6" w:rsidRDefault="00C7288E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§ 1º O preposto que cometer ato infracional previsto nesta lei, ou infração de trânsito de natureza grave e/ou, gravíssima, ou ser reincidente em infração de natureza média, no período de 12 (doze) meses, terá seu Certificado de Registro de Transporte Escolar - CRTE, suspenso, pelo período de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 (três) meses a 12 (doze) meses, ficando proibido de realizar transporte escolar neste Município, caso em que o detentor do Certificado de Registro de Transporte Escolar - CRTE, deverá proceder ao cadastramento de outro preposto, nos termos do artigo 6º.</w:t>
      </w:r>
    </w:p>
    <w:p w:rsidR="00AB4419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lastRenderedPageBreak/>
        <w:br/>
      </w:r>
      <w:r w:rsidR="00C7288E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§ 2º O preposto que reincidir em ato infracional previsto nesta lei, ou infração de trânsito de natureza grave e/ou, gravíssima, ou for autuado em quantidade superior a 03 (três) infrações de natureza média, no período de 12 (doze) meses, terá seu Certificado de Registro de Transporte Escolar - CRTE cassado.</w:t>
      </w:r>
    </w:p>
    <w:p w:rsidR="00363526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C7288E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§ 3º O procedimento de penalização de que trata este artigo será processado na forma prevista por esta lei, garantindo-s</w:t>
      </w:r>
      <w:r w:rsidR="008555FC" w:rsidRPr="00805AA6">
        <w:rPr>
          <w:rFonts w:ascii="Times New Roman" w:hAnsi="Times New Roman" w:cs="Times New Roman"/>
          <w:sz w:val="26"/>
          <w:szCs w:val="26"/>
        </w:rPr>
        <w:t>e ao interessado ampla defesa.</w:t>
      </w:r>
    </w:p>
    <w:p w:rsidR="00F60DF5" w:rsidRPr="00805AA6" w:rsidRDefault="00363526" w:rsidP="006A40C7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34969" w:rsidRPr="00805AA6">
        <w:rPr>
          <w:rFonts w:ascii="Times New Roman" w:hAnsi="Times New Roman" w:cs="Times New Roman"/>
          <w:sz w:val="26"/>
          <w:szCs w:val="26"/>
        </w:rPr>
        <w:t>Capítulo IV</w:t>
      </w:r>
    </w:p>
    <w:p w:rsidR="00210628" w:rsidRPr="0026566C" w:rsidRDefault="00F60DF5" w:rsidP="006A40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FB1ED8" w:rsidRPr="00805AA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10628" w:rsidRPr="0026566C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234969" w:rsidRPr="0026566C">
        <w:rPr>
          <w:rFonts w:ascii="Times New Roman" w:hAnsi="Times New Roman" w:cs="Times New Roman"/>
          <w:b/>
          <w:sz w:val="26"/>
          <w:szCs w:val="26"/>
        </w:rPr>
        <w:t>MONITOR</w:t>
      </w:r>
    </w:p>
    <w:p w:rsidR="007E4261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66C">
        <w:rPr>
          <w:rFonts w:ascii="Times New Roman" w:hAnsi="Times New Roman" w:cs="Times New Roman"/>
          <w:b/>
          <w:sz w:val="26"/>
          <w:szCs w:val="26"/>
        </w:rPr>
        <w:br/>
      </w:r>
      <w:bookmarkStart w:id="7" w:name="artigo_8"/>
      <w:r w:rsidR="00792232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Art. 8º</w:t>
      </w:r>
      <w:bookmarkEnd w:id="7"/>
      <w:r w:rsidRPr="00805AA6">
        <w:rPr>
          <w:rFonts w:ascii="Times New Roman" w:hAnsi="Times New Roman" w:cs="Times New Roman"/>
          <w:sz w:val="26"/>
          <w:szCs w:val="26"/>
        </w:rPr>
        <w:t> Na prestação do serviço de transporte escolar</w:t>
      </w:r>
      <w:proofErr w:type="gramStart"/>
      <w:r w:rsidRPr="00805AA6">
        <w:rPr>
          <w:rFonts w:ascii="Times New Roman" w:hAnsi="Times New Roman" w:cs="Times New Roman"/>
          <w:sz w:val="26"/>
          <w:szCs w:val="26"/>
        </w:rPr>
        <w:t>, será</w:t>
      </w:r>
      <w:proofErr w:type="gramEnd"/>
      <w:r w:rsidRPr="00805AA6">
        <w:rPr>
          <w:rFonts w:ascii="Times New Roman" w:hAnsi="Times New Roman" w:cs="Times New Roman"/>
          <w:sz w:val="26"/>
          <w:szCs w:val="26"/>
        </w:rPr>
        <w:t xml:space="preserve"> obrigatória a presença de um monitor com idade mínima de 16 (dezesseis) anos, que permanecerá no veículo durante todo trajeto, auxiliando no embarque e desembarque dos alunos, bem como zelando pela segurança destes.</w:t>
      </w:r>
    </w:p>
    <w:p w:rsidR="007B4C0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792232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 xml:space="preserve">§ 1º O monitor deverá ser previamente cadastrado junto à Secretaria Municipal de </w:t>
      </w:r>
      <w:r w:rsidR="00210628" w:rsidRPr="00805AA6">
        <w:rPr>
          <w:rFonts w:ascii="Times New Roman" w:hAnsi="Times New Roman" w:cs="Times New Roman"/>
          <w:sz w:val="26"/>
          <w:szCs w:val="26"/>
        </w:rPr>
        <w:t>Obras e Trânsito,</w:t>
      </w:r>
      <w:r w:rsidRPr="00805AA6">
        <w:rPr>
          <w:rFonts w:ascii="Times New Roman" w:hAnsi="Times New Roman" w:cs="Times New Roman"/>
          <w:sz w:val="26"/>
          <w:szCs w:val="26"/>
        </w:rPr>
        <w:t xml:space="preserve"> mediante a apresentação dos documentos estabelecidos em regulamento.</w:t>
      </w:r>
    </w:p>
    <w:p w:rsidR="00125411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792232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§ 2º É vedado ao detentor do Certificado de Registro de Transporte Escolar - CRTE, prestar serviços de transporte de escolares sem a presença do Monitor, devidamente cadastrado.</w:t>
      </w:r>
    </w:p>
    <w:p w:rsidR="007E4261" w:rsidRPr="00805AA6" w:rsidRDefault="00792232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§ 3º Fica facultado ao detentor do Certificado de Registro de Transporte Escolar - CRTE, efetuar cadastramento de até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 (quatro) Monitores.</w:t>
      </w:r>
    </w:p>
    <w:p w:rsidR="007E4261" w:rsidRPr="00805AA6" w:rsidRDefault="00234969" w:rsidP="006A40C7">
      <w:pPr>
        <w:spacing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Capítulo V</w:t>
      </w:r>
    </w:p>
    <w:p w:rsidR="00982688" w:rsidRPr="0026566C" w:rsidRDefault="00234969" w:rsidP="006A40C7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Pr="0026566C">
        <w:rPr>
          <w:rFonts w:ascii="Times New Roman" w:hAnsi="Times New Roman" w:cs="Times New Roman"/>
          <w:b/>
          <w:sz w:val="26"/>
          <w:szCs w:val="26"/>
        </w:rPr>
        <w:t>DOS VEÍCULOS E EQUIPAMENTOS</w:t>
      </w:r>
    </w:p>
    <w:p w:rsidR="00792232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bookmarkStart w:id="8" w:name="artigo_9"/>
      <w:r w:rsidR="00792232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Art. 9º</w:t>
      </w:r>
      <w:bookmarkEnd w:id="8"/>
      <w:r w:rsidRPr="00805AA6">
        <w:rPr>
          <w:rFonts w:ascii="Times New Roman" w:hAnsi="Times New Roman" w:cs="Times New Roman"/>
          <w:sz w:val="26"/>
          <w:szCs w:val="26"/>
        </w:rPr>
        <w:t> Além dos preceitos estabelecidos nesta lei, os veículos utilizados para o transporte escolar, deverão obedecer às normas estabelecidas pelos seguintes órgãos:</w:t>
      </w:r>
    </w:p>
    <w:p w:rsidR="007E4261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I - Conselho Nacional de Trânsito - CONTRAN;</w:t>
      </w:r>
    </w:p>
    <w:p w:rsidR="007E4261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lastRenderedPageBreak/>
        <w:t>II - Conselho Estadual de Trânsito - CETRAN;</w:t>
      </w:r>
    </w:p>
    <w:p w:rsidR="007E4261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III - Departamento Estadual de Trânsito - DETRAN;</w:t>
      </w:r>
    </w:p>
    <w:p w:rsidR="007E4261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IV - Circunscrição Regional de Trânsito - CIRETRAN;</w:t>
      </w:r>
    </w:p>
    <w:p w:rsidR="000C1DF3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V </w:t>
      </w:r>
      <w:r w:rsidR="003F756F" w:rsidRPr="00805AA6">
        <w:rPr>
          <w:rFonts w:ascii="Times New Roman" w:hAnsi="Times New Roman" w:cs="Times New Roman"/>
          <w:sz w:val="26"/>
          <w:szCs w:val="26"/>
        </w:rPr>
        <w:t>–</w:t>
      </w:r>
      <w:r w:rsidRPr="00805AA6">
        <w:rPr>
          <w:rFonts w:ascii="Times New Roman" w:hAnsi="Times New Roman" w:cs="Times New Roman"/>
          <w:sz w:val="26"/>
          <w:szCs w:val="26"/>
        </w:rPr>
        <w:t xml:space="preserve"> </w:t>
      </w:r>
      <w:r w:rsidR="003F756F" w:rsidRPr="00805AA6">
        <w:rPr>
          <w:rFonts w:ascii="Times New Roman" w:hAnsi="Times New Roman" w:cs="Times New Roman"/>
          <w:sz w:val="26"/>
          <w:szCs w:val="26"/>
        </w:rPr>
        <w:t>Secretaria Municipal de Obras e Trânsito.</w:t>
      </w:r>
    </w:p>
    <w:p w:rsidR="007E4261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bookmarkStart w:id="9" w:name="artigo_10"/>
      <w:r w:rsidR="00431364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Art. 10</w:t>
      </w:r>
      <w:bookmarkEnd w:id="9"/>
      <w:r w:rsidR="000C1DF3" w:rsidRPr="00805AA6">
        <w:rPr>
          <w:rFonts w:ascii="Times New Roman" w:hAnsi="Times New Roman" w:cs="Times New Roman"/>
          <w:sz w:val="26"/>
          <w:szCs w:val="26"/>
        </w:rPr>
        <w:t xml:space="preserve">. </w:t>
      </w:r>
      <w:r w:rsidRPr="00805AA6">
        <w:rPr>
          <w:rFonts w:ascii="Times New Roman" w:hAnsi="Times New Roman" w:cs="Times New Roman"/>
          <w:sz w:val="26"/>
          <w:szCs w:val="26"/>
        </w:rPr>
        <w:t> Os veículos que se enquadrem na espécie passageiro (micro-ônibus ou ônibus) e misto/camionet</w:t>
      </w:r>
      <w:r w:rsidR="007E4261" w:rsidRPr="00805AA6">
        <w:rPr>
          <w:rFonts w:ascii="Times New Roman" w:hAnsi="Times New Roman" w:cs="Times New Roman"/>
          <w:sz w:val="26"/>
          <w:szCs w:val="26"/>
        </w:rPr>
        <w:t>e</w:t>
      </w:r>
      <w:r w:rsidRPr="00805AA6">
        <w:rPr>
          <w:rFonts w:ascii="Times New Roman" w:hAnsi="Times New Roman" w:cs="Times New Roman"/>
          <w:sz w:val="26"/>
          <w:szCs w:val="26"/>
        </w:rPr>
        <w:t>, poderão sofrer as modificações necessárias para efetuar transporte escolar, desde que, observada a legislação vigente, em especial sua classificação de lotação prevista no Certificado de Registro e Licenciamento do Veículo.</w:t>
      </w:r>
    </w:p>
    <w:p w:rsidR="007E4261" w:rsidRPr="00805AA6" w:rsidRDefault="00431364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§ 1º Os veículos destinados ao transporte escolar deverão ser obrigatoriamente licenciados, bem como possuir cintos de segurança em número igual à sua lotação.</w:t>
      </w:r>
    </w:p>
    <w:p w:rsidR="00E62BCA" w:rsidRPr="00805AA6" w:rsidRDefault="00431364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§ 2º É vedada a fixação de anúncios de caráter ideológico, filosófico, religioso, político-partidário, alcoólico, painéis decorativos, pinturas, cortinas, adesivos e "</w:t>
      </w:r>
      <w:proofErr w:type="spellStart"/>
      <w:r w:rsidR="00234969" w:rsidRPr="00805AA6">
        <w:rPr>
          <w:rFonts w:ascii="Times New Roman" w:hAnsi="Times New Roman" w:cs="Times New Roman"/>
          <w:sz w:val="26"/>
          <w:szCs w:val="26"/>
        </w:rPr>
        <w:t>insulfilm</w:t>
      </w:r>
      <w:proofErr w:type="spell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" (películas) nas áreas envidraçadas do veículo,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sob pena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 de retenção até sua regularização.</w:t>
      </w:r>
    </w:p>
    <w:p w:rsidR="007E4261" w:rsidRPr="00805AA6" w:rsidRDefault="00431364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" w:name="artigo_11"/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11</w:t>
      </w:r>
      <w:bookmarkEnd w:id="10"/>
      <w:r w:rsidRPr="00805AA6">
        <w:rPr>
          <w:rFonts w:ascii="Times New Roman" w:hAnsi="Times New Roman" w:cs="Times New Roman"/>
          <w:sz w:val="26"/>
          <w:szCs w:val="26"/>
        </w:rPr>
        <w:t>.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 Para o transporte de criança acima de 12 (doze) anos, deverá ser rigorosamente obedecida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 capacidade de passageiros, descrita no Certificado de Registro de Veículo - CRV, observando as disposições do Código de Trânsito Brasileiro, e as regulamentações do</w:t>
      </w:r>
      <w:r w:rsidR="007B4C06">
        <w:rPr>
          <w:rFonts w:ascii="Times New Roman" w:hAnsi="Times New Roman" w:cs="Times New Roman"/>
          <w:sz w:val="26"/>
          <w:szCs w:val="26"/>
        </w:rPr>
        <w:t>s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 órgãos descritos no artigo 9º.</w:t>
      </w:r>
    </w:p>
    <w:p w:rsidR="00FF77F0" w:rsidRDefault="00431364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Parágrafo único. Para o transporte de crianças com idade igual ou menor que 12 (doze) anos, deverá ser rigorosamente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obedecida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 a capacidade de passageiros, descrita no Certificado de Registro de Veículo - CRV, observando as disposições do Código de Trânsito Brasileiro, e as regulamentações d</w:t>
      </w:r>
      <w:r w:rsidRPr="00805AA6">
        <w:rPr>
          <w:rFonts w:ascii="Times New Roman" w:hAnsi="Times New Roman" w:cs="Times New Roman"/>
          <w:sz w:val="26"/>
          <w:szCs w:val="26"/>
        </w:rPr>
        <w:t>o órgãos descritos no artigo 9º.</w:t>
      </w:r>
    </w:p>
    <w:p w:rsidR="00431364" w:rsidRPr="00805AA6" w:rsidRDefault="00D42DC6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 xml:space="preserve">   </w:t>
      </w:r>
      <w:r w:rsidR="00431364" w:rsidRPr="00805AA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A395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12 Para obtenção do Certificado de Registro de Transporte Escolar - CRTE, os veículos a serem utilizados no transporte escolar deverão ter idade mínima de:</w:t>
      </w:r>
    </w:p>
    <w:p w:rsidR="00431364" w:rsidRPr="00805AA6" w:rsidRDefault="00431364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A395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I - 5 (cinco) anos de uso para Automóveis, Camioneta e Micro-ônibus, podendo ter suas renovações semestrais até a idade máxima de 15 (quinze) anos de uso;</w:t>
      </w:r>
    </w:p>
    <w:p w:rsidR="007E4261" w:rsidRPr="00805AA6" w:rsidRDefault="00431364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A395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II - 9 (nove) anos de uso para Ônibus, podendo ter suas renovações semestrais posteriores até a idade máxima de 20 (vinte) anos de uso.</w:t>
      </w:r>
    </w:p>
    <w:p w:rsidR="009A2A38" w:rsidRDefault="00431364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</w:t>
      </w:r>
      <w:r w:rsidR="004A395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§ 1º A idade dos veículos será contada a partir de 31 de dezembro do ano da sua respectiva fabricação.</w:t>
      </w:r>
    </w:p>
    <w:p w:rsidR="00431364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431364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395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05AA6">
        <w:rPr>
          <w:rFonts w:ascii="Times New Roman" w:hAnsi="Times New Roman" w:cs="Times New Roman"/>
          <w:sz w:val="26"/>
          <w:szCs w:val="26"/>
        </w:rPr>
        <w:t xml:space="preserve">§ 2º Os atuais proprietários dos veículos de transporte escolar terão prazo de </w:t>
      </w:r>
      <w:proofErr w:type="gramStart"/>
      <w:r w:rsidRPr="00805AA6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Pr="00805AA6">
        <w:rPr>
          <w:rFonts w:ascii="Times New Roman" w:hAnsi="Times New Roman" w:cs="Times New Roman"/>
          <w:sz w:val="26"/>
          <w:szCs w:val="26"/>
        </w:rPr>
        <w:t xml:space="preserve"> (cinco) anos, a partir da publicação desta Lei, para se adequarem às exigências legais deste artigo, sob pena de cassação do Certificado de Registro de Transporte Escolar - CRTE.</w:t>
      </w:r>
    </w:p>
    <w:p w:rsidR="007E4261" w:rsidRPr="00805AA6" w:rsidRDefault="00431364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artigo_13"/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2541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13</w:t>
      </w:r>
      <w:bookmarkEnd w:id="11"/>
      <w:r w:rsidR="00B571B4">
        <w:rPr>
          <w:rFonts w:ascii="Times New Roman" w:hAnsi="Times New Roman" w:cs="Times New Roman"/>
          <w:sz w:val="26"/>
          <w:szCs w:val="26"/>
        </w:rPr>
        <w:t>.</w:t>
      </w:r>
      <w:r w:rsidR="00234969" w:rsidRPr="00805AA6">
        <w:rPr>
          <w:rFonts w:ascii="Times New Roman" w:hAnsi="Times New Roman" w:cs="Times New Roman"/>
          <w:sz w:val="26"/>
          <w:szCs w:val="26"/>
        </w:rPr>
        <w:t> No caso de impossibilidade temporária de utilização do veículo cadastrado, em decorrência de furto, roubo, avaria ou outra situação devidamente comprovada, o detentor do Certificado de Registro de Transporte Escolar - CRTE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, deverá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 solicitar por escrito a Secretaria Municipal de </w:t>
      </w:r>
      <w:r w:rsidR="0045796E">
        <w:rPr>
          <w:rFonts w:ascii="Times New Roman" w:hAnsi="Times New Roman" w:cs="Times New Roman"/>
          <w:sz w:val="26"/>
          <w:szCs w:val="26"/>
        </w:rPr>
        <w:t>Obras e Trânsito</w:t>
      </w:r>
      <w:r w:rsidR="00234969" w:rsidRPr="00805AA6">
        <w:rPr>
          <w:rFonts w:ascii="Times New Roman" w:hAnsi="Times New Roman" w:cs="Times New Roman"/>
          <w:sz w:val="26"/>
          <w:szCs w:val="26"/>
        </w:rPr>
        <w:t>, autorização para utilizar veículo reserva, pelo prazo máximo de 90 (noventa) dias.</w:t>
      </w:r>
    </w:p>
    <w:p w:rsidR="00431364" w:rsidRPr="00805AA6" w:rsidRDefault="00431364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Parágrafo único. O veículo reserva deverá ser vistoriado pela Secretaria Municipal de</w:t>
      </w:r>
      <w:r w:rsidR="00C7349B" w:rsidRPr="00805AA6">
        <w:rPr>
          <w:rFonts w:ascii="Times New Roman" w:hAnsi="Times New Roman" w:cs="Times New Roman"/>
          <w:sz w:val="26"/>
          <w:szCs w:val="26"/>
        </w:rPr>
        <w:t xml:space="preserve"> Obras e Trânsito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 em até 15 (quinze) dias e deverá respeitar as disposições legais previstas no Código de Trânsito Brasileiro, dos requisitos estabelecidos pelo CONTRAN, bem como os demais Órgãos que regulamentam o tema, além desta lei.</w:t>
      </w:r>
    </w:p>
    <w:p w:rsidR="005E2913" w:rsidRPr="00805AA6" w:rsidRDefault="005E2913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Capítulo VI</w:t>
      </w:r>
      <w:proofErr w:type="gramEnd"/>
    </w:p>
    <w:p w:rsidR="005E2913" w:rsidRPr="004D3E1D" w:rsidRDefault="00234969" w:rsidP="006A40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Pr="004D3E1D">
        <w:rPr>
          <w:rFonts w:ascii="Times New Roman" w:hAnsi="Times New Roman" w:cs="Times New Roman"/>
          <w:b/>
          <w:sz w:val="26"/>
          <w:szCs w:val="26"/>
        </w:rPr>
        <w:t xml:space="preserve">DOS DEVERES, OBRIGAÇÕES E RESPONSABILIDADES DOS PROPRIETÁRIOS, MOTORISTAS E </w:t>
      </w:r>
      <w:proofErr w:type="gramStart"/>
      <w:r w:rsidRPr="004D3E1D">
        <w:rPr>
          <w:rFonts w:ascii="Times New Roman" w:hAnsi="Times New Roman" w:cs="Times New Roman"/>
          <w:b/>
          <w:sz w:val="26"/>
          <w:szCs w:val="26"/>
        </w:rPr>
        <w:t>AUXILIARES</w:t>
      </w:r>
      <w:proofErr w:type="gramEnd"/>
    </w:p>
    <w:p w:rsidR="000C1DF3" w:rsidRPr="00805AA6" w:rsidRDefault="005E2913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artigo_14"/>
      <w:r w:rsidRPr="00805AA6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14</w:t>
      </w:r>
      <w:bookmarkEnd w:id="12"/>
      <w:r w:rsidR="000C3C85" w:rsidRPr="00805AA6">
        <w:rPr>
          <w:rFonts w:ascii="Times New Roman" w:hAnsi="Times New Roman" w:cs="Times New Roman"/>
          <w:sz w:val="26"/>
          <w:szCs w:val="26"/>
        </w:rPr>
        <w:t>.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 É dever dos detentores do Certificado de Registro de Transporte Escolar - CRTE, e também dos prepostos e dos monitores, observarem as seguintes obrigações, cujo descumprimento importará em infração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à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 presente lei, sem prejuízo das disposições do Código de Trânsito Brasileiro e demais atos normativos:</w:t>
      </w:r>
      <w:r w:rsidR="00234969" w:rsidRPr="00805AA6">
        <w:rPr>
          <w:rFonts w:ascii="Times New Roman" w:hAnsi="Times New Roman" w:cs="Times New Roman"/>
          <w:sz w:val="26"/>
          <w:szCs w:val="26"/>
        </w:rPr>
        <w:br/>
      </w:r>
      <w:r w:rsidR="00234969" w:rsidRPr="00805AA6">
        <w:rPr>
          <w:rFonts w:ascii="Times New Roman" w:hAnsi="Times New Roman" w:cs="Times New Roman"/>
          <w:sz w:val="26"/>
          <w:szCs w:val="26"/>
        </w:rPr>
        <w:br/>
        <w:t>I - efetuar o transporte coletivo de escolares somente quando devidamente autorizado para esse fim;</w:t>
      </w:r>
    </w:p>
    <w:p w:rsidR="00E023AC" w:rsidRPr="00805AA6" w:rsidRDefault="00CA1E7D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II - trajar-se adequadamente;</w:t>
      </w:r>
    </w:p>
    <w:p w:rsidR="000C1DF3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III - tratar com respeito e civilidade os pais de alunos, alunos, colegas, dirigentes, funcionários e professores das escolas, população em geral e agentes da fiscalização;</w:t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  <w:t>IV - comunicar à Coordenadoria de Trânsito, qualquer alteração em seu endereço ou na documentação constante de seu prontuário;</w:t>
      </w:r>
    </w:p>
    <w:p w:rsidR="000C1DF3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lastRenderedPageBreak/>
        <w:br/>
        <w:t>V - manter o veículo em boas condições de conforto, segurança e higiene;</w:t>
      </w:r>
    </w:p>
    <w:p w:rsidR="000C1DF3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VI - evitar gracejos, algazarras, brincadeiras inconvenientes ou proferir palavras de baixo calão, nem permanecer no interior de bares, quando em serviço;</w:t>
      </w:r>
    </w:p>
    <w:p w:rsidR="000C1DF3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VII - respeitar a capacidade de lotação do veículo;</w:t>
      </w:r>
    </w:p>
    <w:p w:rsidR="000C1DF3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VIII - atender, imediatamente, às convocações da Administração Pública;</w:t>
      </w:r>
    </w:p>
    <w:p w:rsidR="000C1DF3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IX - manter o veículo e seus equipamentos em perfeitas condições de funcionamento;</w:t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  <w:t xml:space="preserve">X - não obstruir o bom andamento dos trabalhos de fiscalização e exibir a </w:t>
      </w:r>
      <w:r w:rsidR="000C1DF3" w:rsidRPr="00805AA6">
        <w:rPr>
          <w:rFonts w:ascii="Times New Roman" w:hAnsi="Times New Roman" w:cs="Times New Roman"/>
          <w:sz w:val="26"/>
          <w:szCs w:val="26"/>
        </w:rPr>
        <w:t>documentação, quando solicitada;</w:t>
      </w:r>
    </w:p>
    <w:p w:rsidR="000C1DF3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XI - não ostentar qualquer tipo de propaganda no veículo, interna ou, sem autorização da Coordenadoria de Trânsito;</w:t>
      </w:r>
    </w:p>
    <w:p w:rsidR="000C1DF3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XII - não permitir que o veículo seja conduzido por pessoa não autorizada;</w:t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  <w:t>XIII - não interromper, voluntariamente, a viagem ou abastecer o veículo, quando na condução de estudantes;</w:t>
      </w:r>
    </w:p>
    <w:p w:rsidR="000C3C85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XIV - obedecer às ordens emanadas da Coordenadoria de Trânsito e de seus agentes de fiscalização.</w:t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</w:r>
      <w:bookmarkStart w:id="13" w:name="artigo_15"/>
      <w:r w:rsidR="000C3C85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Art. 15</w:t>
      </w:r>
      <w:bookmarkEnd w:id="13"/>
      <w:r w:rsidR="00BE678D" w:rsidRPr="00805AA6">
        <w:rPr>
          <w:rFonts w:ascii="Times New Roman" w:hAnsi="Times New Roman" w:cs="Times New Roman"/>
          <w:sz w:val="26"/>
          <w:szCs w:val="26"/>
        </w:rPr>
        <w:t xml:space="preserve">. </w:t>
      </w:r>
      <w:r w:rsidRPr="00805AA6">
        <w:rPr>
          <w:rFonts w:ascii="Times New Roman" w:hAnsi="Times New Roman" w:cs="Times New Roman"/>
          <w:sz w:val="26"/>
          <w:szCs w:val="26"/>
        </w:rPr>
        <w:t xml:space="preserve"> É proibido o transporte de passageiros em pé, bem como </w:t>
      </w:r>
      <w:r w:rsidR="00BE678D" w:rsidRPr="00805AA6">
        <w:rPr>
          <w:rFonts w:ascii="Times New Roman" w:hAnsi="Times New Roman" w:cs="Times New Roman"/>
          <w:sz w:val="26"/>
          <w:szCs w:val="26"/>
        </w:rPr>
        <w:t xml:space="preserve">é proibido </w:t>
      </w:r>
      <w:r w:rsidRPr="00805AA6">
        <w:rPr>
          <w:rFonts w:ascii="Times New Roman" w:hAnsi="Times New Roman" w:cs="Times New Roman"/>
          <w:sz w:val="26"/>
          <w:szCs w:val="26"/>
        </w:rPr>
        <w:t>fumar, no interior do veículo, qualquer tipo de cigarro, charutos, cachimbo, narguilé ou demais espécies de fumo.</w:t>
      </w:r>
    </w:p>
    <w:p w:rsidR="000C3C85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8E56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Parágrafo único. A proibição abrange não só o veículo em movimento, como também estacionado, em relação ao cigarro e afins.</w:t>
      </w:r>
    </w:p>
    <w:p w:rsidR="000C3C85" w:rsidRPr="00805AA6" w:rsidRDefault="00C02587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="000C3C85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571B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C3C85" w:rsidRPr="00805AA6">
        <w:rPr>
          <w:rFonts w:ascii="Times New Roman" w:hAnsi="Times New Roman" w:cs="Times New Roman"/>
          <w:sz w:val="26"/>
          <w:szCs w:val="26"/>
        </w:rPr>
        <w:t>Capítulo VII</w:t>
      </w:r>
    </w:p>
    <w:p w:rsidR="00A4704D" w:rsidRPr="004D3E1D" w:rsidRDefault="000C3C85" w:rsidP="006A40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 xml:space="preserve">                             </w:t>
      </w:r>
      <w:r w:rsidR="00B571B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D1A95" w:rsidRPr="00805AA6">
        <w:rPr>
          <w:rFonts w:ascii="Times New Roman" w:hAnsi="Times New Roman" w:cs="Times New Roman"/>
          <w:sz w:val="26"/>
          <w:szCs w:val="26"/>
        </w:rPr>
        <w:t xml:space="preserve"> </w:t>
      </w:r>
      <w:r w:rsidRPr="004D3E1D">
        <w:rPr>
          <w:rFonts w:ascii="Times New Roman" w:hAnsi="Times New Roman" w:cs="Times New Roman"/>
          <w:b/>
          <w:sz w:val="26"/>
          <w:szCs w:val="26"/>
        </w:rPr>
        <w:t>DA</w:t>
      </w:r>
      <w:r w:rsidR="003D1A95" w:rsidRPr="004D3E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2587" w:rsidRPr="004D3E1D">
        <w:rPr>
          <w:rFonts w:ascii="Times New Roman" w:hAnsi="Times New Roman" w:cs="Times New Roman"/>
          <w:b/>
          <w:sz w:val="26"/>
          <w:szCs w:val="26"/>
        </w:rPr>
        <w:t>FISCALIZAÇÃO</w:t>
      </w:r>
    </w:p>
    <w:p w:rsidR="008E56DA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lastRenderedPageBreak/>
        <w:br/>
      </w:r>
      <w:bookmarkStart w:id="14" w:name="artigo_16"/>
      <w:r w:rsidR="00C0258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D1A95" w:rsidRPr="00805AA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Art. 16</w:t>
      </w:r>
      <w:bookmarkEnd w:id="14"/>
      <w:r w:rsidR="003D1A95" w:rsidRPr="00805AA6">
        <w:rPr>
          <w:rFonts w:ascii="Times New Roman" w:hAnsi="Times New Roman" w:cs="Times New Roman"/>
          <w:sz w:val="26"/>
          <w:szCs w:val="26"/>
        </w:rPr>
        <w:t>.</w:t>
      </w:r>
      <w:r w:rsidRPr="00805AA6">
        <w:rPr>
          <w:rFonts w:ascii="Times New Roman" w:hAnsi="Times New Roman" w:cs="Times New Roman"/>
          <w:sz w:val="26"/>
          <w:szCs w:val="26"/>
        </w:rPr>
        <w:t> A fiscalização poderá determinar providências necessárias à regularidade da atividade, em especial aquelas disciplinadas nesta lei.</w:t>
      </w:r>
      <w:bookmarkStart w:id="15" w:name="artigo_17"/>
    </w:p>
    <w:p w:rsidR="001A7074" w:rsidRPr="00805AA6" w:rsidRDefault="003D1A95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17</w:t>
      </w:r>
      <w:bookmarkEnd w:id="15"/>
      <w:r w:rsidRPr="00805AA6">
        <w:rPr>
          <w:rFonts w:ascii="Times New Roman" w:hAnsi="Times New Roman" w:cs="Times New Roman"/>
          <w:sz w:val="26"/>
          <w:szCs w:val="26"/>
        </w:rPr>
        <w:t xml:space="preserve">. 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O AITTE - Auto de Infração de Trânsito de Transporte de Escolares e/ou o Auto de Apreensão do Veículo será lavrado pelo </w:t>
      </w:r>
      <w:r w:rsidR="0086314D" w:rsidRPr="00805AA6">
        <w:rPr>
          <w:rFonts w:ascii="Times New Roman" w:hAnsi="Times New Roman" w:cs="Times New Roman"/>
          <w:sz w:val="26"/>
          <w:szCs w:val="26"/>
        </w:rPr>
        <w:t xml:space="preserve">órgão 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competente em 03 (três) vias, em formulários próprios, conforme modelos estabelecidos em regulamento, emitindo-se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via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 para ser anexada ao processo administrativo próprio, sendo outra via entregue ao condutor e/ou responsável pela infração.</w:t>
      </w:r>
    </w:p>
    <w:p w:rsidR="008E56DA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§ 1º Fica o Executivo Municipal autorizado a celebrar convênios:</w:t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  <w:t>I - com a Polícia Militar do Estado, para proceder à fiscalização, se necessário;</w:t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  <w:t>II - para exploração de pátio e serviço de guincho, para destinação dos veículos apreendidos.</w:t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  <w:t>§ 2º As despesas provenientes do serviço de guincho e os custos de estadia dos veículos apreendidos serão suportados em sua totalidade pelo proprietário do veículo ou promitente comprador, nos termos de regulamentação própria.</w:t>
      </w:r>
    </w:p>
    <w:p w:rsidR="00C76B2F" w:rsidRPr="00805AA6" w:rsidRDefault="00C76B2F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B2F" w:rsidRDefault="00B05251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091C24" w:rsidRPr="00805AA6">
        <w:rPr>
          <w:rFonts w:ascii="Times New Roman" w:hAnsi="Times New Roman" w:cs="Times New Roman"/>
          <w:sz w:val="26"/>
          <w:szCs w:val="26"/>
        </w:rPr>
        <w:t>Capítulo VIII</w:t>
      </w:r>
    </w:p>
    <w:p w:rsidR="00AC0F09" w:rsidRPr="004D3E1D" w:rsidRDefault="00091C24" w:rsidP="006A40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Pr="004D3E1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C0F09" w:rsidRPr="004D3E1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Pr="004D3E1D">
        <w:rPr>
          <w:rFonts w:ascii="Times New Roman" w:hAnsi="Times New Roman" w:cs="Times New Roman"/>
          <w:b/>
          <w:sz w:val="26"/>
          <w:szCs w:val="26"/>
        </w:rPr>
        <w:t>DA</w:t>
      </w:r>
      <w:r w:rsidR="00AC0F09" w:rsidRPr="004D3E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4969" w:rsidRPr="004D3E1D">
        <w:rPr>
          <w:rFonts w:ascii="Times New Roman" w:hAnsi="Times New Roman" w:cs="Times New Roman"/>
          <w:b/>
          <w:sz w:val="26"/>
          <w:szCs w:val="26"/>
        </w:rPr>
        <w:t>VISTORIA</w:t>
      </w:r>
    </w:p>
    <w:p w:rsidR="00DF657A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bookmarkStart w:id="16" w:name="artigo_18"/>
      <w:r w:rsidR="00DF657A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Art. 18</w:t>
      </w:r>
      <w:bookmarkEnd w:id="16"/>
      <w:r w:rsidR="00DF657A" w:rsidRPr="00805AA6">
        <w:rPr>
          <w:rFonts w:ascii="Times New Roman" w:hAnsi="Times New Roman" w:cs="Times New Roman"/>
          <w:sz w:val="26"/>
          <w:szCs w:val="26"/>
        </w:rPr>
        <w:t xml:space="preserve">. </w:t>
      </w:r>
      <w:r w:rsidRPr="00805AA6">
        <w:rPr>
          <w:rFonts w:ascii="Times New Roman" w:hAnsi="Times New Roman" w:cs="Times New Roman"/>
          <w:sz w:val="26"/>
          <w:szCs w:val="26"/>
        </w:rPr>
        <w:t> A visto</w:t>
      </w:r>
      <w:r w:rsidR="008C1DEE" w:rsidRPr="00805AA6">
        <w:rPr>
          <w:rFonts w:ascii="Times New Roman" w:hAnsi="Times New Roman" w:cs="Times New Roman"/>
          <w:sz w:val="26"/>
          <w:szCs w:val="26"/>
        </w:rPr>
        <w:t>ria dos veículos será realizada</w:t>
      </w:r>
      <w:r w:rsidRPr="00805AA6">
        <w:rPr>
          <w:rFonts w:ascii="Times New Roman" w:hAnsi="Times New Roman" w:cs="Times New Roman"/>
          <w:sz w:val="26"/>
          <w:szCs w:val="26"/>
        </w:rPr>
        <w:t xml:space="preserve"> semestralmente pelo setor competente da Secretaria Municipal de </w:t>
      </w:r>
      <w:r w:rsidR="008C1DEE" w:rsidRPr="00805AA6">
        <w:rPr>
          <w:rFonts w:ascii="Times New Roman" w:hAnsi="Times New Roman" w:cs="Times New Roman"/>
          <w:sz w:val="26"/>
          <w:szCs w:val="26"/>
        </w:rPr>
        <w:t>Obras e Trânsito</w:t>
      </w:r>
      <w:r w:rsidRPr="00805AA6">
        <w:rPr>
          <w:rFonts w:ascii="Times New Roman" w:hAnsi="Times New Roman" w:cs="Times New Roman"/>
          <w:sz w:val="26"/>
          <w:szCs w:val="26"/>
        </w:rPr>
        <w:t>, sem prejuízo de outras vistorias exigidas pelos órgãos competentes, de acordo com o final de placa, obedecido o seguinte calendário:</w:t>
      </w:r>
    </w:p>
    <w:p w:rsidR="009E35A7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I - nos meses de fevereiro e agosto, as com finais </w:t>
      </w:r>
      <w:proofErr w:type="gramStart"/>
      <w:r w:rsidRPr="00805AA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05AA6">
        <w:rPr>
          <w:rFonts w:ascii="Times New Roman" w:hAnsi="Times New Roman" w:cs="Times New Roman"/>
          <w:sz w:val="26"/>
          <w:szCs w:val="26"/>
        </w:rPr>
        <w:t xml:space="preserve"> e 2;</w:t>
      </w:r>
    </w:p>
    <w:p w:rsidR="009E35A7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 xml:space="preserve">II - nos meses de março e setembro, as com finais </w:t>
      </w:r>
      <w:proofErr w:type="gramStart"/>
      <w:r w:rsidRPr="00805AA6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805AA6">
        <w:rPr>
          <w:rFonts w:ascii="Times New Roman" w:hAnsi="Times New Roman" w:cs="Times New Roman"/>
          <w:sz w:val="26"/>
          <w:szCs w:val="26"/>
        </w:rPr>
        <w:t xml:space="preserve"> e 4;</w:t>
      </w:r>
    </w:p>
    <w:p w:rsidR="009E35A7" w:rsidRPr="00805AA6" w:rsidRDefault="001A7074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III - nos meses de abril e outubro, as com finais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 e 6;</w:t>
      </w:r>
    </w:p>
    <w:p w:rsidR="001A7074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 xml:space="preserve">IV - nos meses de maio e novembro, as com finais </w:t>
      </w:r>
      <w:proofErr w:type="gramStart"/>
      <w:r w:rsidRPr="00805AA6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805AA6">
        <w:rPr>
          <w:rFonts w:ascii="Times New Roman" w:hAnsi="Times New Roman" w:cs="Times New Roman"/>
          <w:sz w:val="26"/>
          <w:szCs w:val="26"/>
        </w:rPr>
        <w:t xml:space="preserve"> e 8;</w:t>
      </w:r>
    </w:p>
    <w:p w:rsidR="00C76B2F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lastRenderedPageBreak/>
        <w:br/>
        <w:t xml:space="preserve">V - nos meses de junho e dezembro, as com finais </w:t>
      </w:r>
      <w:proofErr w:type="gramStart"/>
      <w:r w:rsidRPr="00805AA6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805AA6">
        <w:rPr>
          <w:rFonts w:ascii="Times New Roman" w:hAnsi="Times New Roman" w:cs="Times New Roman"/>
          <w:sz w:val="26"/>
          <w:szCs w:val="26"/>
        </w:rPr>
        <w:t xml:space="preserve"> e 0.</w:t>
      </w:r>
    </w:p>
    <w:p w:rsidR="00DF657A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DF657A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 xml:space="preserve">Parágrafo único. A Secretaria Municipal de </w:t>
      </w:r>
      <w:r w:rsidR="00E42560" w:rsidRPr="00805AA6">
        <w:rPr>
          <w:rFonts w:ascii="Times New Roman" w:hAnsi="Times New Roman" w:cs="Times New Roman"/>
          <w:sz w:val="26"/>
          <w:szCs w:val="26"/>
        </w:rPr>
        <w:t>Obras e Trânsito</w:t>
      </w:r>
      <w:r w:rsidRPr="00805AA6">
        <w:rPr>
          <w:rFonts w:ascii="Times New Roman" w:hAnsi="Times New Roman" w:cs="Times New Roman"/>
          <w:sz w:val="26"/>
          <w:szCs w:val="26"/>
        </w:rPr>
        <w:t>, independentemente do recolhimento de taxa, poderá exigir, a qualquer tempo, a realização de nova vistoria, no caso da ocorrência de reclamações ou ciência de eventos que possam comprometer as condições de segurança e/ou conforto do veículo cadastrado.</w:t>
      </w:r>
    </w:p>
    <w:p w:rsidR="00917E21" w:rsidRPr="00805AA6" w:rsidRDefault="00917E21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57A" w:rsidRPr="00805AA6" w:rsidRDefault="00DF657A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Capítulo IX</w:t>
      </w:r>
    </w:p>
    <w:p w:rsidR="00DF657A" w:rsidRPr="004D3E1D" w:rsidRDefault="004D3E1D" w:rsidP="006A40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4969" w:rsidRPr="00805AA6">
        <w:rPr>
          <w:rFonts w:ascii="Times New Roman" w:hAnsi="Times New Roman" w:cs="Times New Roman"/>
          <w:sz w:val="26"/>
          <w:szCs w:val="26"/>
        </w:rPr>
        <w:br/>
      </w:r>
      <w:bookmarkStart w:id="17" w:name="artigo_19"/>
      <w:r w:rsidR="00DF657A" w:rsidRPr="004D3E1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F657A" w:rsidRPr="004D3E1D">
        <w:rPr>
          <w:rFonts w:ascii="Times New Roman" w:hAnsi="Times New Roman" w:cs="Times New Roman"/>
          <w:b/>
          <w:sz w:val="26"/>
          <w:szCs w:val="26"/>
        </w:rPr>
        <w:t xml:space="preserve"> INFRAÇÕES E PENALIDADES</w:t>
      </w:r>
    </w:p>
    <w:p w:rsidR="00917E21" w:rsidRPr="00805AA6" w:rsidRDefault="00DF657A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19</w:t>
      </w:r>
      <w:bookmarkEnd w:id="17"/>
      <w:r w:rsidR="00234969" w:rsidRPr="00805AA6">
        <w:rPr>
          <w:rFonts w:ascii="Times New Roman" w:hAnsi="Times New Roman" w:cs="Times New Roman"/>
          <w:sz w:val="26"/>
          <w:szCs w:val="26"/>
        </w:rPr>
        <w:t> A inobservância das disposições desta lei e demais normas aplicáveis sujeitará os infratores às seguintes penalidades:</w:t>
      </w:r>
    </w:p>
    <w:p w:rsidR="00917E21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I - advertência escrita;</w:t>
      </w:r>
    </w:p>
    <w:p w:rsidR="00661D53" w:rsidRPr="00805AA6" w:rsidRDefault="00661D53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II</w:t>
      </w:r>
      <w:r w:rsidR="00234969" w:rsidRPr="00805AA6">
        <w:rPr>
          <w:rFonts w:ascii="Times New Roman" w:hAnsi="Times New Roman" w:cs="Times New Roman"/>
          <w:sz w:val="26"/>
          <w:szCs w:val="26"/>
        </w:rPr>
        <w:t>- multa;</w:t>
      </w:r>
    </w:p>
    <w:p w:rsidR="00661D53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III - impedimento temporário da circulação do veículo;</w:t>
      </w:r>
    </w:p>
    <w:p w:rsidR="00BA225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 xml:space="preserve">IV - suspensão temporária do exercício das atividades pelo detentor do Certificado de Registro de Transporte Escolar - CRTE, preposto ou monitor, pelo prazo de </w:t>
      </w:r>
      <w:proofErr w:type="gramStart"/>
      <w:r w:rsidRPr="00805AA6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805AA6">
        <w:rPr>
          <w:rFonts w:ascii="Times New Roman" w:hAnsi="Times New Roman" w:cs="Times New Roman"/>
          <w:sz w:val="26"/>
          <w:szCs w:val="26"/>
        </w:rPr>
        <w:t xml:space="preserve"> (três) meses à 12 (doze) meses;</w:t>
      </w:r>
    </w:p>
    <w:p w:rsidR="00BA225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V - cassação definitiva do Certificado de Registro de Transporte Escolar - CRTE;</w:t>
      </w:r>
    </w:p>
    <w:p w:rsidR="00BA225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VI - retenção do veículo;</w:t>
      </w:r>
    </w:p>
    <w:p w:rsidR="00BA225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VII - apreensão do veículo.</w:t>
      </w:r>
    </w:p>
    <w:p w:rsidR="00BA225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</w:r>
      <w:bookmarkStart w:id="18" w:name="artigo_20"/>
      <w:r w:rsidR="004E44C7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Art. 20</w:t>
      </w:r>
      <w:bookmarkEnd w:id="18"/>
      <w:r w:rsidR="009A25CA" w:rsidRPr="00805AA6">
        <w:rPr>
          <w:rFonts w:ascii="Times New Roman" w:hAnsi="Times New Roman" w:cs="Times New Roman"/>
          <w:sz w:val="26"/>
          <w:szCs w:val="26"/>
        </w:rPr>
        <w:t xml:space="preserve">. </w:t>
      </w:r>
      <w:r w:rsidRPr="00805AA6">
        <w:rPr>
          <w:rFonts w:ascii="Times New Roman" w:hAnsi="Times New Roman" w:cs="Times New Roman"/>
          <w:sz w:val="26"/>
          <w:szCs w:val="26"/>
        </w:rPr>
        <w:t xml:space="preserve"> Os veículos que forem apreendidos e recolhidos ao pátio serão liberados pela Secretaria Municipal de </w:t>
      </w:r>
      <w:r w:rsidR="00025DD4" w:rsidRPr="00805AA6">
        <w:rPr>
          <w:rFonts w:ascii="Times New Roman" w:hAnsi="Times New Roman" w:cs="Times New Roman"/>
          <w:sz w:val="26"/>
          <w:szCs w:val="26"/>
        </w:rPr>
        <w:t>Obras e Trânsito</w:t>
      </w:r>
      <w:r w:rsidRPr="00805AA6">
        <w:rPr>
          <w:rFonts w:ascii="Times New Roman" w:hAnsi="Times New Roman" w:cs="Times New Roman"/>
          <w:sz w:val="26"/>
          <w:szCs w:val="26"/>
        </w:rPr>
        <w:t xml:space="preserve"> após comprovada a inexistência de débitos municipais, estaduais e federais, inerentes ao veículo, inclusive despesas com a remoção e estadia do mesmo.</w:t>
      </w:r>
    </w:p>
    <w:p w:rsidR="00BA225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bookmarkStart w:id="19" w:name="artigo_21"/>
      <w:r w:rsidR="004E44C7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Art. 21</w:t>
      </w:r>
      <w:bookmarkEnd w:id="19"/>
      <w:r w:rsidR="009A25CA" w:rsidRPr="00805AA6">
        <w:rPr>
          <w:rFonts w:ascii="Times New Roman" w:hAnsi="Times New Roman" w:cs="Times New Roman"/>
          <w:sz w:val="26"/>
          <w:szCs w:val="26"/>
        </w:rPr>
        <w:t>.</w:t>
      </w:r>
      <w:r w:rsidRPr="00805AA6">
        <w:rPr>
          <w:rFonts w:ascii="Times New Roman" w:hAnsi="Times New Roman" w:cs="Times New Roman"/>
          <w:sz w:val="26"/>
          <w:szCs w:val="26"/>
        </w:rPr>
        <w:t> Compete ao</w:t>
      </w:r>
      <w:r w:rsidR="00E15B5E" w:rsidRPr="00805AA6">
        <w:rPr>
          <w:rFonts w:ascii="Times New Roman" w:hAnsi="Times New Roman" w:cs="Times New Roman"/>
          <w:sz w:val="26"/>
          <w:szCs w:val="26"/>
        </w:rPr>
        <w:t xml:space="preserve"> </w:t>
      </w:r>
      <w:r w:rsidRPr="00805AA6">
        <w:rPr>
          <w:rFonts w:ascii="Times New Roman" w:hAnsi="Times New Roman" w:cs="Times New Roman"/>
          <w:sz w:val="26"/>
          <w:szCs w:val="26"/>
        </w:rPr>
        <w:t>Departamento de Transporte a aplicação das penalidades descritas no artigo 19.</w:t>
      </w:r>
    </w:p>
    <w:p w:rsidR="00BA225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bookmarkStart w:id="20" w:name="artigo_23"/>
      <w:r w:rsidR="004E44C7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Art. 2</w:t>
      </w:r>
      <w:bookmarkEnd w:id="20"/>
      <w:r w:rsidR="00806C75" w:rsidRPr="00805AA6">
        <w:rPr>
          <w:rFonts w:ascii="Times New Roman" w:hAnsi="Times New Roman" w:cs="Times New Roman"/>
          <w:sz w:val="26"/>
          <w:szCs w:val="26"/>
        </w:rPr>
        <w:t>2</w:t>
      </w:r>
      <w:r w:rsidR="009A25CA" w:rsidRPr="00805AA6">
        <w:rPr>
          <w:rFonts w:ascii="Times New Roman" w:hAnsi="Times New Roman" w:cs="Times New Roman"/>
          <w:sz w:val="26"/>
          <w:szCs w:val="26"/>
        </w:rPr>
        <w:t>.</w:t>
      </w:r>
      <w:r w:rsidRPr="00805AA6">
        <w:rPr>
          <w:rFonts w:ascii="Times New Roman" w:hAnsi="Times New Roman" w:cs="Times New Roman"/>
          <w:sz w:val="26"/>
          <w:szCs w:val="26"/>
        </w:rPr>
        <w:t xml:space="preserve"> Aplicar-se-ão penas de natureza pecuniária </w:t>
      </w:r>
      <w:r w:rsidRPr="00805AA6">
        <w:rPr>
          <w:rFonts w:ascii="Times New Roman" w:hAnsi="Times New Roman" w:cs="Times New Roman"/>
          <w:sz w:val="26"/>
          <w:szCs w:val="26"/>
        </w:rPr>
        <w:lastRenderedPageBreak/>
        <w:t xml:space="preserve">em </w:t>
      </w:r>
      <w:r w:rsidR="00806C75" w:rsidRPr="00805AA6">
        <w:rPr>
          <w:rFonts w:ascii="Times New Roman" w:hAnsi="Times New Roman" w:cs="Times New Roman"/>
          <w:sz w:val="26"/>
          <w:szCs w:val="26"/>
        </w:rPr>
        <w:t>VRM</w:t>
      </w:r>
      <w:r w:rsidRPr="00805AA6">
        <w:rPr>
          <w:rFonts w:ascii="Times New Roman" w:hAnsi="Times New Roman" w:cs="Times New Roman"/>
          <w:sz w:val="26"/>
          <w:szCs w:val="26"/>
        </w:rPr>
        <w:t xml:space="preserve"> (</w:t>
      </w:r>
      <w:r w:rsidR="00806C75" w:rsidRPr="00805AA6">
        <w:rPr>
          <w:rFonts w:ascii="Times New Roman" w:hAnsi="Times New Roman" w:cs="Times New Roman"/>
          <w:sz w:val="26"/>
          <w:szCs w:val="26"/>
        </w:rPr>
        <w:t>Valor de Referência</w:t>
      </w:r>
      <w:r w:rsidRPr="00805AA6">
        <w:rPr>
          <w:rFonts w:ascii="Times New Roman" w:hAnsi="Times New Roman" w:cs="Times New Roman"/>
          <w:sz w:val="26"/>
          <w:szCs w:val="26"/>
        </w:rPr>
        <w:t xml:space="preserve"> Municipal) às pessoas físicas ou jurídicas, proprietárias dos veículos de transporte escolares cadastrados, de acordo com a tabela constante do Capítulo XI, as quais deverão ser obrigatoriamente quitadas para a renovação da vistoria semestral.</w:t>
      </w:r>
    </w:p>
    <w:p w:rsidR="00BA225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4E44C7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Parágrafo único. A não quitação dos valores impostos implicará sua inscrição do débito em Dívida Ativa do Município, para posterior execução fiscal.</w:t>
      </w:r>
      <w:r w:rsidRPr="00805AA6">
        <w:rPr>
          <w:rFonts w:ascii="Times New Roman" w:hAnsi="Times New Roman" w:cs="Times New Roman"/>
          <w:sz w:val="26"/>
          <w:szCs w:val="26"/>
        </w:rPr>
        <w:br/>
      </w:r>
      <w:bookmarkStart w:id="21" w:name="artigo_24"/>
      <w:r w:rsidR="004E44C7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Art. 2</w:t>
      </w:r>
      <w:bookmarkEnd w:id="21"/>
      <w:r w:rsidR="00C3205E">
        <w:rPr>
          <w:rFonts w:ascii="Times New Roman" w:hAnsi="Times New Roman" w:cs="Times New Roman"/>
          <w:sz w:val="26"/>
          <w:szCs w:val="26"/>
        </w:rPr>
        <w:t>3</w:t>
      </w:r>
      <w:r w:rsidR="009A25CA" w:rsidRPr="00805AA6">
        <w:rPr>
          <w:rFonts w:ascii="Times New Roman" w:hAnsi="Times New Roman" w:cs="Times New Roman"/>
          <w:sz w:val="26"/>
          <w:szCs w:val="26"/>
        </w:rPr>
        <w:t>.</w:t>
      </w:r>
      <w:r w:rsidRPr="00805AA6">
        <w:rPr>
          <w:rFonts w:ascii="Times New Roman" w:hAnsi="Times New Roman" w:cs="Times New Roman"/>
          <w:sz w:val="26"/>
          <w:szCs w:val="26"/>
        </w:rPr>
        <w:t> Os condutores de veículos de outros municípios deverão seguir, obrigatoriamente, todos os requisitos desta lei.</w:t>
      </w:r>
    </w:p>
    <w:p w:rsidR="00BA225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bookmarkStart w:id="22" w:name="artigo_25"/>
      <w:r w:rsidR="004E44C7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A4C41">
        <w:rPr>
          <w:rFonts w:ascii="Times New Roman" w:hAnsi="Times New Roman" w:cs="Times New Roman"/>
          <w:sz w:val="26"/>
          <w:szCs w:val="26"/>
        </w:rPr>
        <w:t xml:space="preserve">  </w:t>
      </w:r>
      <w:r w:rsidRPr="00805AA6">
        <w:rPr>
          <w:rFonts w:ascii="Times New Roman" w:hAnsi="Times New Roman" w:cs="Times New Roman"/>
          <w:sz w:val="26"/>
          <w:szCs w:val="26"/>
        </w:rPr>
        <w:t>Art. 2</w:t>
      </w:r>
      <w:bookmarkEnd w:id="22"/>
      <w:r w:rsidR="00C3205E">
        <w:rPr>
          <w:rFonts w:ascii="Times New Roman" w:hAnsi="Times New Roman" w:cs="Times New Roman"/>
          <w:sz w:val="26"/>
          <w:szCs w:val="26"/>
        </w:rPr>
        <w:t>4,</w:t>
      </w:r>
      <w:r w:rsidRPr="00805AA6">
        <w:rPr>
          <w:rFonts w:ascii="Times New Roman" w:hAnsi="Times New Roman" w:cs="Times New Roman"/>
          <w:sz w:val="26"/>
          <w:szCs w:val="26"/>
        </w:rPr>
        <w:t> A cassação definitiva do Certificado de Registro de Transporte Escolar - CRTE</w:t>
      </w:r>
      <w:proofErr w:type="gramStart"/>
      <w:r w:rsidRPr="00805AA6">
        <w:rPr>
          <w:rFonts w:ascii="Times New Roman" w:hAnsi="Times New Roman" w:cs="Times New Roman"/>
          <w:sz w:val="26"/>
          <w:szCs w:val="26"/>
        </w:rPr>
        <w:t>, dar-se-á</w:t>
      </w:r>
      <w:proofErr w:type="gramEnd"/>
      <w:r w:rsidRPr="00805AA6">
        <w:rPr>
          <w:rFonts w:ascii="Times New Roman" w:hAnsi="Times New Roman" w:cs="Times New Roman"/>
          <w:sz w:val="26"/>
          <w:szCs w:val="26"/>
        </w:rPr>
        <w:t xml:space="preserve"> quando:</w:t>
      </w:r>
    </w:p>
    <w:p w:rsidR="00BA225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 xml:space="preserve">I - ocorrer a suspensão temporária, nos termos do artigo 19, inciso IV, por </w:t>
      </w:r>
      <w:proofErr w:type="gramStart"/>
      <w:r w:rsidRPr="00805AA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805AA6">
        <w:rPr>
          <w:rFonts w:ascii="Times New Roman" w:hAnsi="Times New Roman" w:cs="Times New Roman"/>
          <w:sz w:val="26"/>
          <w:szCs w:val="26"/>
        </w:rPr>
        <w:t xml:space="preserve"> (duas) vezes ou mais, no prazo de 1 (um) ano;</w:t>
      </w:r>
    </w:p>
    <w:p w:rsidR="00BA225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II - por denúncia, de falta grave, feita por qualquer cidadão, cometida pelo condutor do veículo ou o monitor, apurada em regular processo disciplina</w:t>
      </w:r>
      <w:r w:rsidR="00B40DDE" w:rsidRPr="00805AA6">
        <w:rPr>
          <w:rFonts w:ascii="Times New Roman" w:hAnsi="Times New Roman" w:cs="Times New Roman"/>
          <w:sz w:val="26"/>
          <w:szCs w:val="26"/>
        </w:rPr>
        <w:t>r administrativo promovido pelo Conselho Municipal</w:t>
      </w:r>
      <w:r w:rsidRPr="00805AA6">
        <w:rPr>
          <w:rFonts w:ascii="Times New Roman" w:hAnsi="Times New Roman" w:cs="Times New Roman"/>
          <w:sz w:val="26"/>
          <w:szCs w:val="26"/>
        </w:rPr>
        <w:t xml:space="preserve"> de Trânsito</w:t>
      </w:r>
      <w:r w:rsidR="00B40DDE" w:rsidRPr="00805AA6">
        <w:rPr>
          <w:rFonts w:ascii="Times New Roman" w:hAnsi="Times New Roman" w:cs="Times New Roman"/>
          <w:sz w:val="26"/>
          <w:szCs w:val="26"/>
        </w:rPr>
        <w:t xml:space="preserve"> e Transporte</w:t>
      </w:r>
      <w:r w:rsidRPr="00805AA6">
        <w:rPr>
          <w:rFonts w:ascii="Times New Roman" w:hAnsi="Times New Roman" w:cs="Times New Roman"/>
          <w:sz w:val="26"/>
          <w:szCs w:val="26"/>
        </w:rPr>
        <w:t>, com decisão transitada em julgado;</w:t>
      </w:r>
    </w:p>
    <w:p w:rsidR="004B364F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 xml:space="preserve">III - quando dirigir </w:t>
      </w:r>
      <w:proofErr w:type="gramStart"/>
      <w:r w:rsidRPr="00805AA6">
        <w:rPr>
          <w:rFonts w:ascii="Times New Roman" w:hAnsi="Times New Roman" w:cs="Times New Roman"/>
          <w:sz w:val="26"/>
          <w:szCs w:val="26"/>
        </w:rPr>
        <w:t>sob efeito</w:t>
      </w:r>
      <w:proofErr w:type="gramEnd"/>
      <w:r w:rsidRPr="00805AA6">
        <w:rPr>
          <w:rFonts w:ascii="Times New Roman" w:hAnsi="Times New Roman" w:cs="Times New Roman"/>
          <w:sz w:val="26"/>
          <w:szCs w:val="26"/>
        </w:rPr>
        <w:t xml:space="preserve"> de qualquer substância alcoólica e/ou entorpecente, comprovado pelos meios permitidos pela legislação vigente;</w:t>
      </w:r>
    </w:p>
    <w:p w:rsidR="00B40DDE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IV - a Carteira Nacional de Habilitação - CNH estiver cassada junto ao DETRAN ou CIRETRAN, ou constar qualquer outro impedimento referente ao detentor da autorização;</w:t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  <w:t>V - for condenado em qualquer tipo de ação penal, por decisão transitada em julgado;</w:t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  <w:t>VI - o não cumprimento da penalidade aplicada pela Comissão de Disciplina ou a inobservância do prazo e condições para o cumprimento da pena atribuída ao infrator.</w:t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="00DD11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Parágrafo único. Como medida cautelar e preventiva, a Administração Pública, dependendo da gravidade do caso e do risco à segurança dos alunos, poderá suspender preventivamente o cadastramento do detentor do Certificado de Registro de Transporte Escolar - CRTE, e/ou do preposto, e/ou do monitor, assegurando-se a ampla defesa e o contraditório à pessoa acometida com a medida preventiva.</w:t>
      </w:r>
    </w:p>
    <w:p w:rsidR="004D3E1D" w:rsidRDefault="004D3E1D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25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="00BA2250" w:rsidRPr="00805AA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D11A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A2250" w:rsidRPr="00805AA6">
        <w:rPr>
          <w:rFonts w:ascii="Times New Roman" w:hAnsi="Times New Roman" w:cs="Times New Roman"/>
          <w:sz w:val="26"/>
          <w:szCs w:val="26"/>
        </w:rPr>
        <w:t xml:space="preserve">       </w:t>
      </w:r>
      <w:r w:rsidRPr="00805AA6">
        <w:rPr>
          <w:rFonts w:ascii="Times New Roman" w:hAnsi="Times New Roman" w:cs="Times New Roman"/>
          <w:sz w:val="26"/>
          <w:szCs w:val="26"/>
        </w:rPr>
        <w:t>Capítulo X</w:t>
      </w:r>
    </w:p>
    <w:p w:rsidR="00BA2250" w:rsidRPr="004D3E1D" w:rsidRDefault="00234969" w:rsidP="006A40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4B364F" w:rsidRPr="004D3E1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proofErr w:type="gramStart"/>
      <w:r w:rsidRPr="004D3E1D">
        <w:rPr>
          <w:rFonts w:ascii="Times New Roman" w:hAnsi="Times New Roman" w:cs="Times New Roman"/>
          <w:b/>
          <w:sz w:val="26"/>
          <w:szCs w:val="26"/>
        </w:rPr>
        <w:t>DO PROCESSO DISCIPLINAR</w:t>
      </w:r>
      <w:proofErr w:type="gramEnd"/>
      <w:r w:rsidRPr="004D3E1D">
        <w:rPr>
          <w:rFonts w:ascii="Times New Roman" w:hAnsi="Times New Roman" w:cs="Times New Roman"/>
          <w:b/>
          <w:sz w:val="26"/>
          <w:szCs w:val="26"/>
        </w:rPr>
        <w:t xml:space="preserve"> E DE SUA REVISÃO</w:t>
      </w:r>
    </w:p>
    <w:p w:rsidR="008E56DA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</w:r>
      <w:bookmarkStart w:id="23" w:name="artigo_26"/>
      <w:r w:rsidR="00DD11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Art. 2</w:t>
      </w:r>
      <w:bookmarkEnd w:id="23"/>
      <w:r w:rsidR="00C3205E">
        <w:rPr>
          <w:rFonts w:ascii="Times New Roman" w:hAnsi="Times New Roman" w:cs="Times New Roman"/>
          <w:sz w:val="26"/>
          <w:szCs w:val="26"/>
        </w:rPr>
        <w:t>5</w:t>
      </w:r>
      <w:r w:rsidR="00DD11A3">
        <w:rPr>
          <w:rFonts w:ascii="Times New Roman" w:hAnsi="Times New Roman" w:cs="Times New Roman"/>
          <w:sz w:val="26"/>
          <w:szCs w:val="26"/>
        </w:rPr>
        <w:t>.</w:t>
      </w:r>
      <w:r w:rsidRPr="00805AA6">
        <w:rPr>
          <w:rFonts w:ascii="Times New Roman" w:hAnsi="Times New Roman" w:cs="Times New Roman"/>
          <w:sz w:val="26"/>
          <w:szCs w:val="26"/>
        </w:rPr>
        <w:t> Fica criada Comissão Disciplinar do Transporte Escolar, com a função de processar e julgar as infrações de que trata esta lei.</w:t>
      </w:r>
    </w:p>
    <w:p w:rsidR="00DD11A3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DD11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 xml:space="preserve">Parágrafo único. A Comissão de Disciplina será constituída de 03 (três) membros, cujos servidores serão </w:t>
      </w:r>
      <w:proofErr w:type="gramStart"/>
      <w:r w:rsidRPr="00805AA6">
        <w:rPr>
          <w:rFonts w:ascii="Times New Roman" w:hAnsi="Times New Roman" w:cs="Times New Roman"/>
          <w:sz w:val="26"/>
          <w:szCs w:val="26"/>
        </w:rPr>
        <w:t>designados por meio de Portaria, editada pelo Chefe do Executivo</w:t>
      </w:r>
      <w:proofErr w:type="gramEnd"/>
      <w:r w:rsidRPr="00805AA6">
        <w:rPr>
          <w:rFonts w:ascii="Times New Roman" w:hAnsi="Times New Roman" w:cs="Times New Roman"/>
          <w:sz w:val="26"/>
          <w:szCs w:val="26"/>
        </w:rPr>
        <w:t>.</w:t>
      </w:r>
    </w:p>
    <w:p w:rsidR="00B40DDE" w:rsidRPr="00805AA6" w:rsidRDefault="00315A86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4" w:name="artigo_27"/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2</w:t>
      </w:r>
      <w:bookmarkEnd w:id="24"/>
      <w:r w:rsidR="00C3205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969" w:rsidRPr="00805AA6">
        <w:rPr>
          <w:rFonts w:ascii="Times New Roman" w:hAnsi="Times New Roman" w:cs="Times New Roman"/>
          <w:sz w:val="26"/>
          <w:szCs w:val="26"/>
        </w:rPr>
        <w:t> O processo disciplinar terá início com a lav</w:t>
      </w:r>
      <w:r w:rsidR="00B40DDE" w:rsidRPr="00805AA6">
        <w:rPr>
          <w:rFonts w:ascii="Times New Roman" w:hAnsi="Times New Roman" w:cs="Times New Roman"/>
          <w:sz w:val="26"/>
          <w:szCs w:val="26"/>
        </w:rPr>
        <w:t>ratura do Auto de Infração – AI ou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 por denúncia de qualquer interessado ou cidadão.</w:t>
      </w:r>
    </w:p>
    <w:p w:rsidR="00BA2250" w:rsidRPr="00805AA6" w:rsidRDefault="00315A86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5" w:name="artigo_28"/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2</w:t>
      </w:r>
      <w:bookmarkEnd w:id="25"/>
      <w:r w:rsidR="00C3205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969" w:rsidRPr="00805AA6">
        <w:rPr>
          <w:rFonts w:ascii="Times New Roman" w:hAnsi="Times New Roman" w:cs="Times New Roman"/>
          <w:sz w:val="26"/>
          <w:szCs w:val="26"/>
        </w:rPr>
        <w:t> O infrator será notificado pelo agente no campo, por meio do próprio Auto de Infração, no qual deverá lançar sua assinatura.</w:t>
      </w:r>
    </w:p>
    <w:p w:rsidR="00BA2250" w:rsidRPr="00805AA6" w:rsidRDefault="00315A86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§ 1º Na impossibilidade de notificação nos termos do caput deste artigo, o infrator será notificado por Aviso de Recebimento - AR, podendo oferecer defesa escrita e indicar as provas que pretenda produzir, no prazo de 15 (quinze) dias a contar da data do recebimento da notificação constante do AR.</w:t>
      </w:r>
    </w:p>
    <w:p w:rsidR="00BA2250" w:rsidRPr="00805AA6" w:rsidRDefault="00315A86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§ 2º Não efetuada a notificação por AR, o ato dar-se-á por Edital publicado no </w:t>
      </w:r>
      <w:r w:rsidR="004D3E1D">
        <w:rPr>
          <w:rFonts w:ascii="Times New Roman" w:hAnsi="Times New Roman" w:cs="Times New Roman"/>
          <w:sz w:val="26"/>
          <w:szCs w:val="26"/>
        </w:rPr>
        <w:t xml:space="preserve">site </w:t>
      </w:r>
      <w:r w:rsidR="00234969" w:rsidRPr="00805AA6">
        <w:rPr>
          <w:rFonts w:ascii="Times New Roman" w:hAnsi="Times New Roman" w:cs="Times New Roman"/>
          <w:sz w:val="26"/>
          <w:szCs w:val="26"/>
        </w:rPr>
        <w:t>do Município, com prazo de 15 (quinze) dias a contar da data da publicação para apresentar defesa escrita e produzir provas.</w:t>
      </w:r>
    </w:p>
    <w:p w:rsidR="00BA2250" w:rsidRPr="00805AA6" w:rsidRDefault="00315A86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6" w:name="artigo_29"/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2</w:t>
      </w:r>
      <w:bookmarkEnd w:id="26"/>
      <w:r w:rsidR="00C3205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969" w:rsidRPr="00805AA6">
        <w:rPr>
          <w:rFonts w:ascii="Times New Roman" w:hAnsi="Times New Roman" w:cs="Times New Roman"/>
          <w:sz w:val="26"/>
          <w:szCs w:val="26"/>
        </w:rPr>
        <w:t> Será garantida ao imputado a ampla defesa, com os recursos a ela inerentes, podendo fazer-se acompanhar de advogado legalmente constituído, em qualquer fase do processo disciplinar.</w:t>
      </w:r>
    </w:p>
    <w:p w:rsidR="000F6E20" w:rsidRDefault="00315A86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7" w:name="artigo_30"/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Art. </w:t>
      </w:r>
      <w:bookmarkEnd w:id="27"/>
      <w:r w:rsidR="00C3205E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 A Comissão Disciplinar de Transporte Escolar terá 30 (trinta) dias, a partir do recebimento da defesa do imputado, para proceder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 instrução do processo, ouvir depoimentos, juntar documentos, efetuar diligências ou perícia e proferir a decisão.</w:t>
      </w:r>
    </w:p>
    <w:p w:rsidR="00BA2250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lastRenderedPageBreak/>
        <w:br/>
      </w:r>
      <w:r w:rsidR="000F6E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Parágrafo único. O prazo a que se refere este artigo poderá ser prorrogado por mais 30 (trinta) dias, desde que justificada a necessidade de novas diligências, perícias ou produção de outras provas.</w:t>
      </w:r>
    </w:p>
    <w:p w:rsidR="00CE5272" w:rsidRDefault="00CE5272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8" w:name="artigo_31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3</w:t>
      </w:r>
      <w:bookmarkEnd w:id="28"/>
      <w:r w:rsidR="00C3205E">
        <w:rPr>
          <w:rFonts w:ascii="Times New Roman" w:hAnsi="Times New Roman" w:cs="Times New Roman"/>
          <w:sz w:val="26"/>
          <w:szCs w:val="26"/>
        </w:rPr>
        <w:t>0.</w:t>
      </w:r>
      <w:r w:rsidR="00234969" w:rsidRPr="00805AA6">
        <w:rPr>
          <w:rFonts w:ascii="Times New Roman" w:hAnsi="Times New Roman" w:cs="Times New Roman"/>
          <w:sz w:val="26"/>
          <w:szCs w:val="26"/>
        </w:rPr>
        <w:t> É facultado ao advogado do imputado, durante toda a fase de instrução, vista do processo na repartição, mediante petição escrita acompanhada da procuração.</w:t>
      </w:r>
    </w:p>
    <w:p w:rsidR="00CE5272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CE52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§ 1º É facultado ao imputado vistas do processo, na repartição, sem retirada dos autos.</w:t>
      </w:r>
    </w:p>
    <w:p w:rsidR="00CE5272" w:rsidRDefault="00CE5272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§ 2º É facultado ao imputado, ou ao seu advogado, a obtenção de cópia reprográfica dos autos, desde que o requerente arque com o ônus financeiro da reprodução.</w:t>
      </w:r>
    </w:p>
    <w:p w:rsidR="00CE5272" w:rsidRDefault="00CE5272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9" w:name="artigo_32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3</w:t>
      </w:r>
      <w:bookmarkEnd w:id="29"/>
      <w:r w:rsidR="00C3205E">
        <w:rPr>
          <w:rFonts w:ascii="Times New Roman" w:hAnsi="Times New Roman" w:cs="Times New Roman"/>
          <w:sz w:val="26"/>
          <w:szCs w:val="26"/>
        </w:rPr>
        <w:t>1.</w:t>
      </w:r>
      <w:r w:rsidR="00234969" w:rsidRPr="00805AA6">
        <w:rPr>
          <w:rFonts w:ascii="Times New Roman" w:hAnsi="Times New Roman" w:cs="Times New Roman"/>
          <w:sz w:val="26"/>
          <w:szCs w:val="26"/>
        </w:rPr>
        <w:t> A Comissão Disciplinar de Transporte Escolar proferirá decisão fundamentada, indicando a penalidade atribuída ao infrator, se for o caso, a forma de seu cumprimento.</w:t>
      </w:r>
    </w:p>
    <w:p w:rsidR="001A7074" w:rsidRPr="00805AA6" w:rsidRDefault="00CE5272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0" w:name="artigo_33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Art.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3</w:t>
      </w:r>
      <w:bookmarkEnd w:id="30"/>
      <w:r w:rsidR="00C3205E">
        <w:rPr>
          <w:rFonts w:ascii="Times New Roman" w:hAnsi="Times New Roman" w:cs="Times New Roman"/>
          <w:sz w:val="26"/>
          <w:szCs w:val="26"/>
        </w:rPr>
        <w:t>2.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>O imputado será notificado por Aviso de Recebimento - AR da decisão proferida pela Comissão Disciplinar de Transporte Escolar.</w:t>
      </w:r>
    </w:p>
    <w:p w:rsidR="001A7074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 xml:space="preserve">Parágrafo único. Em caso de devolução negativa da notificação pelos Correios, o imputado será notificado por Edital publicado no </w:t>
      </w:r>
      <w:r w:rsidR="002201FC">
        <w:rPr>
          <w:rFonts w:ascii="Times New Roman" w:hAnsi="Times New Roman" w:cs="Times New Roman"/>
          <w:sz w:val="26"/>
          <w:szCs w:val="26"/>
        </w:rPr>
        <w:t>Site</w:t>
      </w:r>
      <w:r w:rsidRPr="00805AA6">
        <w:rPr>
          <w:rFonts w:ascii="Times New Roman" w:hAnsi="Times New Roman" w:cs="Times New Roman"/>
          <w:sz w:val="26"/>
          <w:szCs w:val="26"/>
        </w:rPr>
        <w:t xml:space="preserve"> Oficial do Município.</w:t>
      </w:r>
    </w:p>
    <w:p w:rsidR="001A11C0" w:rsidRDefault="001A11C0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1" w:name="artigo_34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3</w:t>
      </w:r>
      <w:bookmarkEnd w:id="31"/>
      <w:r w:rsidR="00C3205E">
        <w:rPr>
          <w:rFonts w:ascii="Times New Roman" w:hAnsi="Times New Roman" w:cs="Times New Roman"/>
          <w:sz w:val="26"/>
          <w:szCs w:val="26"/>
        </w:rPr>
        <w:t>3.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 Das decisões da Comissão Disciplinar de Transporte Escolar fica assegurado ao infrator o direito a interposição de recurso, a ser apresentado mediante requerimento endereçado ao Chefe do Executivo, no prazo de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5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 (cinco) dias úteis, a contar da ciência da decisão recorrida notificação do resultado do julgamento de primeira instância.</w:t>
      </w:r>
    </w:p>
    <w:p w:rsidR="001A7074" w:rsidRPr="00805AA6" w:rsidRDefault="001A11C0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2" w:name="artigo_35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3</w:t>
      </w:r>
      <w:bookmarkEnd w:id="32"/>
      <w:r w:rsidR="00C3205E">
        <w:rPr>
          <w:rFonts w:ascii="Times New Roman" w:hAnsi="Times New Roman" w:cs="Times New Roman"/>
          <w:sz w:val="26"/>
          <w:szCs w:val="26"/>
        </w:rPr>
        <w:t>4.</w:t>
      </w:r>
      <w:r w:rsidR="00234969" w:rsidRPr="00805AA6">
        <w:rPr>
          <w:rFonts w:ascii="Times New Roman" w:hAnsi="Times New Roman" w:cs="Times New Roman"/>
          <w:sz w:val="26"/>
          <w:szCs w:val="26"/>
        </w:rPr>
        <w:t> Para os casos omissos da fase processual, será observado, por analogia, o procedimento comum ordinário do Código de Processo Penal.</w:t>
      </w:r>
    </w:p>
    <w:p w:rsidR="001A7074" w:rsidRPr="00805AA6" w:rsidRDefault="001A11C0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3" w:name="artigo_36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3</w:t>
      </w:r>
      <w:bookmarkEnd w:id="33"/>
      <w:r w:rsidR="00C3205E">
        <w:rPr>
          <w:rFonts w:ascii="Times New Roman" w:hAnsi="Times New Roman" w:cs="Times New Roman"/>
          <w:sz w:val="26"/>
          <w:szCs w:val="26"/>
        </w:rPr>
        <w:t>5.</w:t>
      </w:r>
      <w:r w:rsidR="00234969" w:rsidRPr="00805AA6">
        <w:rPr>
          <w:rFonts w:ascii="Times New Roman" w:hAnsi="Times New Roman" w:cs="Times New Roman"/>
          <w:sz w:val="26"/>
          <w:szCs w:val="26"/>
        </w:rPr>
        <w:t> Sendo condenado o imputado, após o trânsito em julgado da decisão, será ele notificado por AR ou Edital para que cumpra a obrigação que lhe foi atribuída, no prazo de 15 (quinze) dias.</w:t>
      </w:r>
    </w:p>
    <w:p w:rsidR="001A7074" w:rsidRPr="00805AA6" w:rsidRDefault="001A11C0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4" w:name="artigo_37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3</w:t>
      </w:r>
      <w:bookmarkEnd w:id="34"/>
      <w:r w:rsidR="00C3205E">
        <w:rPr>
          <w:rFonts w:ascii="Times New Roman" w:hAnsi="Times New Roman" w:cs="Times New Roman"/>
          <w:sz w:val="26"/>
          <w:szCs w:val="26"/>
        </w:rPr>
        <w:t>6.</w:t>
      </w:r>
      <w:r w:rsidR="00234969" w:rsidRPr="00805AA6">
        <w:rPr>
          <w:rFonts w:ascii="Times New Roman" w:hAnsi="Times New Roman" w:cs="Times New Roman"/>
          <w:sz w:val="26"/>
          <w:szCs w:val="26"/>
        </w:rPr>
        <w:t> O pagamento da multa deverá ser comprovado nos autos do processo disciplinar, após o que será ele arquivado.</w:t>
      </w:r>
    </w:p>
    <w:p w:rsidR="001A7074" w:rsidRPr="00805AA6" w:rsidRDefault="001A11C0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5" w:name="artigo_38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3</w:t>
      </w:r>
      <w:bookmarkEnd w:id="35"/>
      <w:r w:rsidR="00C3205E">
        <w:rPr>
          <w:rFonts w:ascii="Times New Roman" w:hAnsi="Times New Roman" w:cs="Times New Roman"/>
          <w:sz w:val="26"/>
          <w:szCs w:val="26"/>
        </w:rPr>
        <w:t>7.</w:t>
      </w:r>
      <w:r w:rsidR="00234969" w:rsidRPr="00805AA6">
        <w:rPr>
          <w:rFonts w:ascii="Times New Roman" w:hAnsi="Times New Roman" w:cs="Times New Roman"/>
          <w:sz w:val="26"/>
          <w:szCs w:val="26"/>
        </w:rPr>
        <w:t> O cumprimento da penalidade de suspensão ou a efetivação do cancelamento do Certificado de Registro de Transporte Escolar - CRTE serão certificados nos autos do processo disciplinar.</w:t>
      </w:r>
    </w:p>
    <w:p w:rsidR="008E56DA" w:rsidRDefault="008E56DA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</w:t>
      </w:r>
      <w:r w:rsidR="00D12EB8">
        <w:rPr>
          <w:rFonts w:ascii="Times New Roman" w:hAnsi="Times New Roman" w:cs="Times New Roman"/>
          <w:sz w:val="26"/>
          <w:szCs w:val="26"/>
        </w:rPr>
        <w:t xml:space="preserve">          Capítulo XI</w:t>
      </w:r>
      <w:r w:rsidR="00D12EB8">
        <w:rPr>
          <w:rFonts w:ascii="Times New Roman" w:hAnsi="Times New Roman" w:cs="Times New Roman"/>
          <w:sz w:val="26"/>
          <w:szCs w:val="26"/>
        </w:rPr>
        <w:br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D12EB8" w:rsidRDefault="008E56DA" w:rsidP="006A40C7">
      <w:pPr>
        <w:spacing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DAS </w:t>
      </w:r>
      <w:r w:rsidR="00234969" w:rsidRPr="00805AA6">
        <w:rPr>
          <w:rFonts w:ascii="Times New Roman" w:hAnsi="Times New Roman" w:cs="Times New Roman"/>
          <w:sz w:val="26"/>
          <w:szCs w:val="26"/>
        </w:rPr>
        <w:t>MULTAS</w:t>
      </w:r>
    </w:p>
    <w:p w:rsidR="00AD6E14" w:rsidRDefault="00D12EB8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6" w:name="artigo_39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 3</w:t>
      </w:r>
      <w:bookmarkEnd w:id="36"/>
      <w:r w:rsidR="00C3205E">
        <w:rPr>
          <w:rFonts w:ascii="Times New Roman" w:hAnsi="Times New Roman" w:cs="Times New Roman"/>
          <w:sz w:val="26"/>
          <w:szCs w:val="26"/>
        </w:rPr>
        <w:t>8.</w:t>
      </w:r>
      <w:r w:rsidR="00234969" w:rsidRPr="00805AA6">
        <w:rPr>
          <w:rFonts w:ascii="Times New Roman" w:hAnsi="Times New Roman" w:cs="Times New Roman"/>
          <w:sz w:val="26"/>
          <w:szCs w:val="26"/>
        </w:rPr>
        <w:t> As infrações punidas com multas serão classificadas, de acordo com sua gravidade, em leve, média e grave, conforme os valores seguintes:</w:t>
      </w:r>
    </w:p>
    <w:p w:rsidR="008E56DA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I - natureza leve: 100 (cem)</w:t>
      </w:r>
      <w:r w:rsidR="00BA4C41" w:rsidRPr="00BA4C41">
        <w:rPr>
          <w:rFonts w:ascii="Times New Roman" w:hAnsi="Times New Roman" w:cs="Times New Roman"/>
          <w:sz w:val="26"/>
          <w:szCs w:val="26"/>
        </w:rPr>
        <w:t xml:space="preserve"> </w:t>
      </w:r>
      <w:r w:rsidR="00BA4C41" w:rsidRPr="00805AA6">
        <w:rPr>
          <w:rFonts w:ascii="Times New Roman" w:hAnsi="Times New Roman" w:cs="Times New Roman"/>
          <w:sz w:val="26"/>
          <w:szCs w:val="26"/>
        </w:rPr>
        <w:t>VRM (Valor de Referência Municipal</w:t>
      </w:r>
      <w:r w:rsidR="00BE7BE1">
        <w:rPr>
          <w:rFonts w:ascii="Times New Roman" w:hAnsi="Times New Roman" w:cs="Times New Roman"/>
          <w:sz w:val="26"/>
          <w:szCs w:val="26"/>
        </w:rPr>
        <w:t>)</w:t>
      </w:r>
      <w:r w:rsidRPr="0080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7074" w:rsidRPr="00805AA6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 xml:space="preserve">II - natureza média: 150 (cento e cinquenta) </w:t>
      </w:r>
      <w:r w:rsidR="00BA4C41" w:rsidRPr="00805AA6">
        <w:rPr>
          <w:rFonts w:ascii="Times New Roman" w:hAnsi="Times New Roman" w:cs="Times New Roman"/>
          <w:sz w:val="26"/>
          <w:szCs w:val="26"/>
        </w:rPr>
        <w:t>VRM (Valor de Referência Municipal</w:t>
      </w:r>
      <w:r w:rsidR="00BE7BE1">
        <w:rPr>
          <w:rFonts w:ascii="Times New Roman" w:hAnsi="Times New Roman" w:cs="Times New Roman"/>
          <w:sz w:val="26"/>
          <w:szCs w:val="26"/>
        </w:rPr>
        <w:t>)</w:t>
      </w:r>
    </w:p>
    <w:p w:rsidR="001A7074" w:rsidRPr="00805AA6" w:rsidRDefault="001A7074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234969" w:rsidRPr="00805AA6">
        <w:rPr>
          <w:rFonts w:ascii="Times New Roman" w:hAnsi="Times New Roman" w:cs="Times New Roman"/>
          <w:sz w:val="26"/>
          <w:szCs w:val="26"/>
        </w:rPr>
        <w:t>III - natur</w:t>
      </w:r>
      <w:r w:rsidR="00BA4C41">
        <w:rPr>
          <w:rFonts w:ascii="Times New Roman" w:hAnsi="Times New Roman" w:cs="Times New Roman"/>
          <w:sz w:val="26"/>
          <w:szCs w:val="26"/>
        </w:rPr>
        <w:t xml:space="preserve">eza grave: 200 (duzentos) </w:t>
      </w:r>
      <w:r w:rsidR="00BA4C41" w:rsidRPr="00805AA6">
        <w:rPr>
          <w:rFonts w:ascii="Times New Roman" w:hAnsi="Times New Roman" w:cs="Times New Roman"/>
          <w:sz w:val="26"/>
          <w:szCs w:val="26"/>
        </w:rPr>
        <w:t>VRM (Valor de Referência Municipal</w:t>
      </w:r>
      <w:r w:rsidR="00BE7BE1">
        <w:rPr>
          <w:rFonts w:ascii="Times New Roman" w:hAnsi="Times New Roman" w:cs="Times New Roman"/>
          <w:sz w:val="26"/>
          <w:szCs w:val="26"/>
        </w:rPr>
        <w:t>)</w:t>
      </w:r>
    </w:p>
    <w:p w:rsidR="00AD6E14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="00AD6E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>§ 1º A aplicação das multas aos detentores do Certificado de Registro de Transporte Escolar - CRTE, ou condutores de veículos que exerçam esta atividade ficará a cargo dos fiscais da Coordenadoria de Trânsito, mediante o preenchimento de Auto de Infração em formulário próprio, observada a seguinte classificação, quanto à natureza da infração:</w:t>
      </w:r>
    </w:p>
    <w:p w:rsidR="00AD6E14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I - INFRAÇÕES DE NATUREZA LEVE:</w:t>
      </w:r>
    </w:p>
    <w:p w:rsidR="00EC4D8A" w:rsidRDefault="00234969" w:rsidP="006A40C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3BEA">
        <w:rPr>
          <w:rFonts w:ascii="Times New Roman" w:hAnsi="Times New Roman" w:cs="Times New Roman"/>
          <w:sz w:val="26"/>
          <w:szCs w:val="26"/>
        </w:rPr>
        <w:t>não</w:t>
      </w:r>
      <w:proofErr w:type="gramEnd"/>
      <w:r w:rsidRPr="00AC3BEA">
        <w:rPr>
          <w:rFonts w:ascii="Times New Roman" w:hAnsi="Times New Roman" w:cs="Times New Roman"/>
          <w:sz w:val="26"/>
          <w:szCs w:val="26"/>
        </w:rPr>
        <w:t xml:space="preserve"> portar o Certificado de Registro de Transpo</w:t>
      </w:r>
      <w:r w:rsidR="00EC4D8A">
        <w:rPr>
          <w:rFonts w:ascii="Times New Roman" w:hAnsi="Times New Roman" w:cs="Times New Roman"/>
          <w:sz w:val="26"/>
          <w:szCs w:val="26"/>
        </w:rPr>
        <w:t>rte Escolar - CRTE, no veículo;</w:t>
      </w:r>
    </w:p>
    <w:p w:rsidR="00AC3BEA" w:rsidRPr="00EC4D8A" w:rsidRDefault="00234969" w:rsidP="006A40C7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C4D8A">
        <w:rPr>
          <w:rFonts w:ascii="Times New Roman" w:hAnsi="Times New Roman" w:cs="Times New Roman"/>
          <w:sz w:val="26"/>
          <w:szCs w:val="26"/>
        </w:rPr>
        <w:t>b) deixar de afixar no veículo, em local visível, o Certificado de Registro de Transporte Escolar - CRTE, e as credenciais do condutor e do monitor.</w:t>
      </w:r>
    </w:p>
    <w:p w:rsidR="00AD6E14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II - INFRAÇÕES DE NATUREZA MÉDIA:</w:t>
      </w:r>
    </w:p>
    <w:p w:rsidR="00AD6E14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a) motorista não autorizado, dirigindo veículo cadastrado;</w:t>
      </w:r>
    </w:p>
    <w:p w:rsidR="00AD6E14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b) não se trajar adequadamente conforme regulamentação;</w:t>
      </w:r>
    </w:p>
    <w:p w:rsidR="00AD6E14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c) não manter o veículo em boas condições de conforto, segurança e higiene;</w:t>
      </w:r>
    </w:p>
    <w:p w:rsidR="00AD6E14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d) deixar de atender, imediatamente e sem motivo justificável, as convocações da Administração Pública;</w:t>
      </w:r>
    </w:p>
    <w:p w:rsidR="00AD6E14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lastRenderedPageBreak/>
        <w:t>e) não manter o veículo e seus equipamentos em perfeitas condições de funcionamento;</w:t>
      </w:r>
    </w:p>
    <w:p w:rsidR="00AD6E14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f) fumar, o condutor ou o passageiro, no interior do veículo, qualquer tipo de cigarro, charuto ou cachimbo;</w:t>
      </w:r>
    </w:p>
    <w:p w:rsidR="00AD6E14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g) interromper, voluntariamente, a viagem ou abastecer o veículo, quando na condução de alunos;</w:t>
      </w:r>
    </w:p>
    <w:p w:rsidR="00FD05FF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h) desobedecer às ordens emanadas da Coordenadoria de Trânsito ou de seus agentes de fiscalização.</w:t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  <w:t>III - INFRAÇÕES DE NATUREZA GRAVE:</w:t>
      </w:r>
    </w:p>
    <w:p w:rsidR="009237ED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a) detentor de autorização, utilizando veículo não cadastrado, exceto nos casos previstos no art. 13;</w:t>
      </w:r>
    </w:p>
    <w:p w:rsidR="00FD05FF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  <w:t>b) deixar de efetuar a renovação do Certificado de Registro de Transporte Escolar - CRTE, pelo prazo superior a 30 (trinta) dias após o vencimento;</w:t>
      </w:r>
    </w:p>
    <w:p w:rsidR="00FD05FF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c) recusar a apresentação à fiscalização de documentação e outras informações complementares, quando solicitadas;</w:t>
      </w:r>
    </w:p>
    <w:p w:rsidR="00FD05FF" w:rsidRDefault="005E28BC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veículo sem autorização d</w:t>
      </w:r>
      <w:r w:rsidR="00316DC4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28BC">
        <w:rPr>
          <w:rFonts w:ascii="Times New Roman" w:hAnsi="Times New Roman" w:cs="Times New Roman"/>
          <w:sz w:val="26"/>
          <w:szCs w:val="26"/>
        </w:rPr>
        <w:t>CONSELHO MUNICIPAL DE TRANSPORTE E TRÂNSITO</w:t>
      </w:r>
      <w: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CDCDCD"/>
        </w:rPr>
        <w:t> 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 para o transporte de escolares ou veículos autorizados ao transporte escolar que pratiquem atividades diversas do Certificado de Registro de Transporte Escolar - CRTE;</w:t>
      </w:r>
    </w:p>
    <w:p w:rsidR="00FD05FF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e) não tratar com urbanidade os alunos, pais de alunos, responsáveis e dirigentes da escola;</w:t>
      </w:r>
      <w:r w:rsidRPr="00805AA6">
        <w:rPr>
          <w:rFonts w:ascii="Times New Roman" w:hAnsi="Times New Roman" w:cs="Times New Roman"/>
          <w:sz w:val="26"/>
          <w:szCs w:val="26"/>
        </w:rPr>
        <w:br/>
        <w:t>f) exceder ao limite de lotação previsto no Certificado de Registro de Transporte Escolar - CRTE;</w:t>
      </w:r>
    </w:p>
    <w:p w:rsidR="00FD05FF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g) não respeitar a determinação de suspensão do Certificado de Registro de Transporte Escolar - CRTE, e ser flagrado exercendo as atividades;</w:t>
      </w:r>
    </w:p>
    <w:p w:rsidR="00B46818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h) exercer as atividades sem o auxílio de monitor ou sem estar devidamente cadastrado no órgão competente;</w:t>
      </w:r>
    </w:p>
    <w:p w:rsidR="00D834A1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i) afixar no veículo qualquer tipo de propaganda, interna, sem autorização da Coordenadoria de Trânsito;</w:t>
      </w:r>
    </w:p>
    <w:p w:rsidR="00B46818" w:rsidRDefault="00234969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>j) efetuar o transporte de passageiros em pé nos veículos de transporte escolar.</w:t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="008F12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805AA6">
        <w:rPr>
          <w:rFonts w:ascii="Times New Roman" w:hAnsi="Times New Roman" w:cs="Times New Roman"/>
          <w:sz w:val="26"/>
          <w:szCs w:val="26"/>
        </w:rPr>
        <w:t xml:space="preserve">§ 2º No caso do inciso III, alíneas "d" e "g" do parágrafo anterior, será procedida </w:t>
      </w:r>
      <w:proofErr w:type="gramStart"/>
      <w:r w:rsidRPr="00805AA6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805AA6">
        <w:rPr>
          <w:rFonts w:ascii="Times New Roman" w:hAnsi="Times New Roman" w:cs="Times New Roman"/>
          <w:sz w:val="26"/>
          <w:szCs w:val="26"/>
        </w:rPr>
        <w:t xml:space="preserve"> apreensão do veículo, e no caso da alínea "f" desse mesmo inciso, a retenção do veículo, sem prejuízo da aplicação das multas ali previstas, em ambos os casos.</w:t>
      </w:r>
    </w:p>
    <w:p w:rsidR="00B46818" w:rsidRDefault="008F12CC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§ 3º Nos casos previstos no inciso III, alíneas "a" e "d" do § 1º, o veículo será liberado para o desembarque dos passageiros e posteriormente recolhido ao pátio.</w:t>
      </w:r>
    </w:p>
    <w:p w:rsidR="007204CB" w:rsidRDefault="008F12CC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§ 4º A penalidade de apreensão do veículo será aplicada pela autoridade competente pelo prazo de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 xml:space="preserve"> (um) a 15 (quinze) dias e no caso de reincidência, de 16 (</w:t>
      </w:r>
      <w:r w:rsidR="005A6C4A">
        <w:rPr>
          <w:rFonts w:ascii="Times New Roman" w:hAnsi="Times New Roman" w:cs="Times New Roman"/>
          <w:sz w:val="26"/>
          <w:szCs w:val="26"/>
        </w:rPr>
        <w:t>dezesseis) a 30 (trinta) dias.</w:t>
      </w:r>
    </w:p>
    <w:p w:rsidR="007204CB" w:rsidRDefault="007204CB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C4A" w:rsidRPr="00793246" w:rsidRDefault="00280E03" w:rsidP="006A40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br/>
      </w:r>
      <w:r w:rsidR="005A6C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793246">
        <w:rPr>
          <w:rFonts w:ascii="Times New Roman" w:hAnsi="Times New Roman" w:cs="Times New Roman"/>
          <w:b/>
          <w:sz w:val="26"/>
          <w:szCs w:val="26"/>
        </w:rPr>
        <w:t xml:space="preserve">TÍTULO </w:t>
      </w:r>
      <w:r w:rsidR="00234969" w:rsidRPr="00793246">
        <w:rPr>
          <w:rFonts w:ascii="Times New Roman" w:hAnsi="Times New Roman" w:cs="Times New Roman"/>
          <w:b/>
          <w:sz w:val="26"/>
          <w:szCs w:val="26"/>
        </w:rPr>
        <w:t>III</w:t>
      </w:r>
    </w:p>
    <w:p w:rsidR="005A6C4A" w:rsidRPr="00793246" w:rsidRDefault="00234969" w:rsidP="006A40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246">
        <w:rPr>
          <w:rFonts w:ascii="Times New Roman" w:hAnsi="Times New Roman" w:cs="Times New Roman"/>
          <w:b/>
          <w:sz w:val="26"/>
          <w:szCs w:val="26"/>
        </w:rPr>
        <w:br/>
      </w:r>
      <w:r w:rsidR="005A6C4A" w:rsidRPr="0079324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793246">
        <w:rPr>
          <w:rFonts w:ascii="Times New Roman" w:hAnsi="Times New Roman" w:cs="Times New Roman"/>
          <w:b/>
          <w:sz w:val="26"/>
          <w:szCs w:val="26"/>
        </w:rPr>
        <w:t>DAS DISPOSIÇÕES TRANSITÓRIAS</w:t>
      </w:r>
    </w:p>
    <w:p w:rsidR="00EA0A81" w:rsidRDefault="007204CB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7" w:name="artigo_53"/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Art. </w:t>
      </w:r>
      <w:bookmarkEnd w:id="37"/>
      <w:r w:rsidR="00C3205E">
        <w:rPr>
          <w:rFonts w:ascii="Times New Roman" w:hAnsi="Times New Roman" w:cs="Times New Roman"/>
          <w:sz w:val="26"/>
          <w:szCs w:val="26"/>
        </w:rPr>
        <w:t>39</w:t>
      </w:r>
      <w:r w:rsidR="00234969" w:rsidRPr="00805AA6">
        <w:rPr>
          <w:rFonts w:ascii="Times New Roman" w:hAnsi="Times New Roman" w:cs="Times New Roman"/>
          <w:sz w:val="26"/>
          <w:szCs w:val="26"/>
        </w:rPr>
        <w:t> As pessoas físicas e jurídicas que já operam o serviço de transporte de escolares deverão adaptar-se às disposições desta lei, no prazo de 12 (doze) meses.</w:t>
      </w:r>
      <w:bookmarkStart w:id="38" w:name="artigo_54"/>
    </w:p>
    <w:p w:rsidR="00280E03" w:rsidRPr="00805AA6" w:rsidRDefault="007204CB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Art. </w:t>
      </w:r>
      <w:bookmarkEnd w:id="38"/>
      <w:r w:rsidR="00C3205E">
        <w:rPr>
          <w:rFonts w:ascii="Times New Roman" w:hAnsi="Times New Roman" w:cs="Times New Roman"/>
          <w:sz w:val="26"/>
          <w:szCs w:val="26"/>
        </w:rPr>
        <w:t>40.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 O Poder Executivo regulamentará a presente lei, no que for necessário, no prazo de </w:t>
      </w:r>
      <w:r w:rsidR="009237ED">
        <w:rPr>
          <w:rFonts w:ascii="Times New Roman" w:hAnsi="Times New Roman" w:cs="Times New Roman"/>
          <w:sz w:val="26"/>
          <w:szCs w:val="26"/>
        </w:rPr>
        <w:t>90 (noventa)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 d</w:t>
      </w:r>
      <w:r w:rsidR="00EA0A81">
        <w:rPr>
          <w:rFonts w:ascii="Times New Roman" w:hAnsi="Times New Roman" w:cs="Times New Roman"/>
          <w:sz w:val="26"/>
          <w:szCs w:val="26"/>
        </w:rPr>
        <w:t>ias</w:t>
      </w:r>
      <w:r w:rsidR="00234969" w:rsidRPr="00805AA6">
        <w:rPr>
          <w:rFonts w:ascii="Times New Roman" w:hAnsi="Times New Roman" w:cs="Times New Roman"/>
          <w:sz w:val="26"/>
          <w:szCs w:val="26"/>
        </w:rPr>
        <w:t>.</w:t>
      </w:r>
    </w:p>
    <w:p w:rsidR="00280E03" w:rsidRPr="00805AA6" w:rsidRDefault="007204CB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9" w:name="artigo_55"/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</w:t>
      </w:r>
      <w:bookmarkEnd w:id="39"/>
      <w:r w:rsidR="00D97142">
        <w:rPr>
          <w:rFonts w:ascii="Times New Roman" w:hAnsi="Times New Roman" w:cs="Times New Roman"/>
          <w:sz w:val="26"/>
          <w:szCs w:val="26"/>
        </w:rPr>
        <w:t xml:space="preserve"> </w:t>
      </w:r>
      <w:r w:rsidR="00C3205E">
        <w:rPr>
          <w:rFonts w:ascii="Times New Roman" w:hAnsi="Times New Roman" w:cs="Times New Roman"/>
          <w:sz w:val="26"/>
          <w:szCs w:val="26"/>
        </w:rPr>
        <w:t>41</w:t>
      </w:r>
      <w:r w:rsidR="00D97142">
        <w:rPr>
          <w:rFonts w:ascii="Times New Roman" w:hAnsi="Times New Roman" w:cs="Times New Roman"/>
          <w:sz w:val="26"/>
          <w:szCs w:val="26"/>
        </w:rPr>
        <w:t>.</w:t>
      </w:r>
      <w:r w:rsidR="00234969" w:rsidRPr="00805AA6">
        <w:rPr>
          <w:rFonts w:ascii="Times New Roman" w:hAnsi="Times New Roman" w:cs="Times New Roman"/>
          <w:sz w:val="26"/>
          <w:szCs w:val="26"/>
        </w:rPr>
        <w:t> Compete à Secretaria Municipal de Segurança e Mobilidade Urbana a edição de eventuais normas complementares para a regulamentação e operacionalização da atividade de transporte escolar no Município, caso necessário.</w:t>
      </w:r>
      <w:bookmarkStart w:id="40" w:name="artigo_57"/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Art. </w:t>
      </w:r>
      <w:bookmarkEnd w:id="40"/>
      <w:r w:rsidR="00D97142">
        <w:rPr>
          <w:rFonts w:ascii="Times New Roman" w:hAnsi="Times New Roman" w:cs="Times New Roman"/>
          <w:sz w:val="26"/>
          <w:szCs w:val="26"/>
        </w:rPr>
        <w:t>4</w:t>
      </w:r>
      <w:r w:rsidR="004A2F65">
        <w:rPr>
          <w:rFonts w:ascii="Times New Roman" w:hAnsi="Times New Roman" w:cs="Times New Roman"/>
          <w:sz w:val="26"/>
          <w:szCs w:val="26"/>
        </w:rPr>
        <w:t>2</w:t>
      </w:r>
      <w:r w:rsidR="00D97142">
        <w:rPr>
          <w:rFonts w:ascii="Times New Roman" w:hAnsi="Times New Roman" w:cs="Times New Roman"/>
          <w:sz w:val="26"/>
          <w:szCs w:val="26"/>
        </w:rPr>
        <w:t>.</w:t>
      </w:r>
      <w:r w:rsidR="00234969" w:rsidRPr="00805AA6">
        <w:rPr>
          <w:rFonts w:ascii="Times New Roman" w:hAnsi="Times New Roman" w:cs="Times New Roman"/>
          <w:sz w:val="26"/>
          <w:szCs w:val="26"/>
        </w:rPr>
        <w:t xml:space="preserve"> As despesas decorrentes da aplicação desta lei correrão por conta de dotação orçamentária própria, suplementada se </w:t>
      </w:r>
      <w:proofErr w:type="gramStart"/>
      <w:r w:rsidR="00234969" w:rsidRPr="00805AA6">
        <w:rPr>
          <w:rFonts w:ascii="Times New Roman" w:hAnsi="Times New Roman" w:cs="Times New Roman"/>
          <w:sz w:val="26"/>
          <w:szCs w:val="26"/>
        </w:rPr>
        <w:t>necessário</w:t>
      </w:r>
      <w:proofErr w:type="gramEnd"/>
      <w:r w:rsidR="00234969" w:rsidRPr="00805AA6">
        <w:rPr>
          <w:rFonts w:ascii="Times New Roman" w:hAnsi="Times New Roman" w:cs="Times New Roman"/>
          <w:sz w:val="26"/>
          <w:szCs w:val="26"/>
        </w:rPr>
        <w:t>.</w:t>
      </w:r>
    </w:p>
    <w:p w:rsidR="005E18E6" w:rsidRPr="00805AA6" w:rsidRDefault="007204CB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1" w:name="artigo_58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234969" w:rsidRPr="00805AA6">
        <w:rPr>
          <w:rFonts w:ascii="Times New Roman" w:hAnsi="Times New Roman" w:cs="Times New Roman"/>
          <w:sz w:val="26"/>
          <w:szCs w:val="26"/>
        </w:rPr>
        <w:t>Art.</w:t>
      </w:r>
      <w:bookmarkEnd w:id="41"/>
      <w:r w:rsidR="00895E6D">
        <w:rPr>
          <w:rFonts w:ascii="Times New Roman" w:hAnsi="Times New Roman" w:cs="Times New Roman"/>
          <w:sz w:val="26"/>
          <w:szCs w:val="26"/>
        </w:rPr>
        <w:t xml:space="preserve"> 4</w:t>
      </w:r>
      <w:r w:rsidR="004A2F65">
        <w:rPr>
          <w:rFonts w:ascii="Times New Roman" w:hAnsi="Times New Roman" w:cs="Times New Roman"/>
          <w:sz w:val="26"/>
          <w:szCs w:val="26"/>
        </w:rPr>
        <w:t>3</w:t>
      </w:r>
      <w:r w:rsidR="00895E6D">
        <w:rPr>
          <w:rFonts w:ascii="Times New Roman" w:hAnsi="Times New Roman" w:cs="Times New Roman"/>
          <w:sz w:val="26"/>
          <w:szCs w:val="26"/>
        </w:rPr>
        <w:t>.</w:t>
      </w:r>
      <w:r w:rsidR="00234969" w:rsidRPr="00805AA6">
        <w:rPr>
          <w:rFonts w:ascii="Times New Roman" w:hAnsi="Times New Roman" w:cs="Times New Roman"/>
          <w:sz w:val="26"/>
          <w:szCs w:val="26"/>
        </w:rPr>
        <w:t> Esta lei entra em vigor na data de sua publicação, revogadas as disposições em con</w:t>
      </w:r>
      <w:r w:rsidR="005E18E6" w:rsidRPr="00805AA6">
        <w:rPr>
          <w:rFonts w:ascii="Times New Roman" w:hAnsi="Times New Roman" w:cs="Times New Roman"/>
          <w:sz w:val="26"/>
          <w:szCs w:val="26"/>
        </w:rPr>
        <w:t>trário.</w:t>
      </w:r>
    </w:p>
    <w:p w:rsidR="005E18E6" w:rsidRPr="00805AA6" w:rsidRDefault="005E18E6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F3F" w:rsidRPr="00FE6D6B" w:rsidRDefault="005E18E6" w:rsidP="006A40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AA6">
        <w:rPr>
          <w:rFonts w:ascii="Times New Roman" w:hAnsi="Times New Roman" w:cs="Times New Roman"/>
          <w:sz w:val="26"/>
          <w:szCs w:val="26"/>
        </w:rPr>
        <w:tab/>
      </w:r>
      <w:r w:rsidRPr="00805AA6">
        <w:rPr>
          <w:rFonts w:ascii="Times New Roman" w:hAnsi="Times New Roman" w:cs="Times New Roman"/>
          <w:sz w:val="26"/>
          <w:szCs w:val="26"/>
        </w:rPr>
        <w:tab/>
      </w:r>
      <w:r w:rsidRPr="00805AA6">
        <w:rPr>
          <w:rFonts w:ascii="Times New Roman" w:hAnsi="Times New Roman" w:cs="Times New Roman"/>
          <w:sz w:val="26"/>
          <w:szCs w:val="26"/>
        </w:rPr>
        <w:tab/>
      </w:r>
      <w:r w:rsidRPr="00805AA6">
        <w:rPr>
          <w:rFonts w:ascii="Times New Roman" w:hAnsi="Times New Roman" w:cs="Times New Roman"/>
          <w:sz w:val="26"/>
          <w:szCs w:val="26"/>
        </w:rPr>
        <w:tab/>
      </w:r>
      <w:r w:rsidRPr="00805AA6">
        <w:rPr>
          <w:rFonts w:ascii="Times New Roman" w:hAnsi="Times New Roman" w:cs="Times New Roman"/>
          <w:sz w:val="26"/>
          <w:szCs w:val="26"/>
        </w:rPr>
        <w:tab/>
      </w:r>
      <w:r w:rsidRPr="00805AA6">
        <w:rPr>
          <w:rFonts w:ascii="Times New Roman" w:hAnsi="Times New Roman" w:cs="Times New Roman"/>
          <w:sz w:val="26"/>
          <w:szCs w:val="26"/>
        </w:rPr>
        <w:tab/>
      </w:r>
      <w:r w:rsidRPr="00805AA6">
        <w:rPr>
          <w:rFonts w:ascii="Times New Roman" w:hAnsi="Times New Roman" w:cs="Times New Roman"/>
          <w:sz w:val="26"/>
          <w:szCs w:val="26"/>
        </w:rPr>
        <w:tab/>
        <w:t xml:space="preserve">Salto do Jacuí, </w:t>
      </w:r>
      <w:r w:rsidR="00FE6D6B">
        <w:rPr>
          <w:rFonts w:ascii="Times New Roman" w:hAnsi="Times New Roman" w:cs="Times New Roman"/>
          <w:sz w:val="26"/>
          <w:szCs w:val="26"/>
        </w:rPr>
        <w:t>13</w:t>
      </w:r>
      <w:r w:rsidRPr="00805AA6">
        <w:rPr>
          <w:rFonts w:ascii="Times New Roman" w:hAnsi="Times New Roman" w:cs="Times New Roman"/>
          <w:sz w:val="26"/>
          <w:szCs w:val="26"/>
        </w:rPr>
        <w:t xml:space="preserve"> de </w:t>
      </w:r>
      <w:r w:rsidR="00FE6D6B">
        <w:rPr>
          <w:rFonts w:ascii="Times New Roman" w:hAnsi="Times New Roman" w:cs="Times New Roman"/>
          <w:sz w:val="26"/>
          <w:szCs w:val="26"/>
        </w:rPr>
        <w:t>novem</w:t>
      </w:r>
      <w:bookmarkStart w:id="42" w:name="_GoBack"/>
      <w:bookmarkEnd w:id="42"/>
      <w:r w:rsidRPr="00805AA6">
        <w:rPr>
          <w:rFonts w:ascii="Times New Roman" w:hAnsi="Times New Roman" w:cs="Times New Roman"/>
          <w:sz w:val="26"/>
          <w:szCs w:val="26"/>
        </w:rPr>
        <w:t>bro de 2019.</w:t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Pr="00805AA6">
        <w:rPr>
          <w:rFonts w:ascii="Times New Roman" w:hAnsi="Times New Roman" w:cs="Times New Roman"/>
          <w:sz w:val="26"/>
          <w:szCs w:val="26"/>
        </w:rPr>
        <w:br/>
      </w:r>
      <w:r w:rsidR="00234969" w:rsidRPr="00805AA6">
        <w:rPr>
          <w:rFonts w:ascii="Times New Roman" w:hAnsi="Times New Roman" w:cs="Times New Roman"/>
          <w:sz w:val="26"/>
          <w:szCs w:val="26"/>
        </w:rPr>
        <w:br/>
      </w:r>
      <w:r w:rsidR="00234969" w:rsidRPr="00805AA6">
        <w:rPr>
          <w:rFonts w:ascii="Times New Roman" w:hAnsi="Times New Roman" w:cs="Times New Roman"/>
          <w:sz w:val="26"/>
          <w:szCs w:val="26"/>
        </w:rPr>
        <w:br/>
      </w:r>
      <w:r w:rsidR="00A05C83">
        <w:rPr>
          <w:rFonts w:ascii="Times New Roman" w:hAnsi="Times New Roman" w:cs="Times New Roman"/>
          <w:sz w:val="26"/>
          <w:szCs w:val="26"/>
        </w:rPr>
        <w:tab/>
      </w:r>
      <w:r w:rsidR="00A05C83">
        <w:rPr>
          <w:rFonts w:ascii="Times New Roman" w:hAnsi="Times New Roman" w:cs="Times New Roman"/>
          <w:sz w:val="26"/>
          <w:szCs w:val="26"/>
        </w:rPr>
        <w:tab/>
      </w:r>
      <w:r w:rsidR="00A05C83">
        <w:rPr>
          <w:rFonts w:ascii="Times New Roman" w:hAnsi="Times New Roman" w:cs="Times New Roman"/>
          <w:sz w:val="26"/>
          <w:szCs w:val="26"/>
        </w:rPr>
        <w:tab/>
      </w:r>
      <w:r w:rsidR="00A05C83">
        <w:rPr>
          <w:rFonts w:ascii="Times New Roman" w:hAnsi="Times New Roman" w:cs="Times New Roman"/>
          <w:sz w:val="26"/>
          <w:szCs w:val="26"/>
        </w:rPr>
        <w:tab/>
      </w:r>
      <w:r w:rsidR="00A05C83">
        <w:rPr>
          <w:rFonts w:ascii="Times New Roman" w:hAnsi="Times New Roman" w:cs="Times New Roman"/>
          <w:sz w:val="26"/>
          <w:szCs w:val="26"/>
        </w:rPr>
        <w:tab/>
      </w:r>
      <w:r w:rsidR="00A05C83">
        <w:rPr>
          <w:rFonts w:ascii="Times New Roman" w:hAnsi="Times New Roman" w:cs="Times New Roman"/>
          <w:sz w:val="26"/>
          <w:szCs w:val="26"/>
        </w:rPr>
        <w:tab/>
      </w:r>
      <w:r w:rsidR="00A05C83">
        <w:rPr>
          <w:rFonts w:ascii="Times New Roman" w:hAnsi="Times New Roman" w:cs="Times New Roman"/>
          <w:sz w:val="26"/>
          <w:szCs w:val="26"/>
        </w:rPr>
        <w:tab/>
      </w:r>
      <w:r w:rsidR="00A05C83">
        <w:rPr>
          <w:rFonts w:ascii="Times New Roman" w:hAnsi="Times New Roman" w:cs="Times New Roman"/>
          <w:sz w:val="26"/>
          <w:szCs w:val="26"/>
        </w:rPr>
        <w:tab/>
      </w:r>
      <w:r w:rsidR="00A05C83" w:rsidRPr="00FE6D6B">
        <w:rPr>
          <w:rFonts w:ascii="Times New Roman" w:hAnsi="Times New Roman" w:cs="Times New Roman"/>
          <w:b/>
          <w:sz w:val="26"/>
          <w:szCs w:val="26"/>
        </w:rPr>
        <w:t xml:space="preserve">Claudiomiro </w:t>
      </w:r>
      <w:proofErr w:type="spellStart"/>
      <w:r w:rsidR="00A05C83" w:rsidRPr="00FE6D6B"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 w:rsidR="00A05C83" w:rsidRPr="00FE6D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05C83" w:rsidRPr="00FE6D6B">
        <w:rPr>
          <w:rFonts w:ascii="Times New Roman" w:hAnsi="Times New Roman" w:cs="Times New Roman"/>
          <w:b/>
          <w:sz w:val="26"/>
          <w:szCs w:val="26"/>
        </w:rPr>
        <w:t>Robinson</w:t>
      </w:r>
      <w:proofErr w:type="gramEnd"/>
    </w:p>
    <w:p w:rsidR="00A05C83" w:rsidRPr="00FE6D6B" w:rsidRDefault="00A05C83" w:rsidP="006A40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D6B">
        <w:rPr>
          <w:rFonts w:ascii="Times New Roman" w:hAnsi="Times New Roman" w:cs="Times New Roman"/>
          <w:b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ab/>
        <w:t xml:space="preserve">         Prefeito Municipal</w:t>
      </w:r>
    </w:p>
    <w:p w:rsidR="00A05C83" w:rsidRDefault="00A05C83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5C83" w:rsidRPr="00FE6D6B" w:rsidRDefault="00A05C83" w:rsidP="006A40C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 xml:space="preserve">                        JUSTIFICATIVA</w:t>
      </w:r>
    </w:p>
    <w:p w:rsidR="00A05C83" w:rsidRDefault="00A05C83" w:rsidP="006A40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5C83" w:rsidRDefault="00A05C83" w:rsidP="00FE6D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Sr.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Presidente</w:t>
      </w:r>
    </w:p>
    <w:p w:rsidR="00A05C83" w:rsidRDefault="00A05C83" w:rsidP="00FE6D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Nobres Vereadores</w:t>
      </w:r>
    </w:p>
    <w:p w:rsidR="00A05C83" w:rsidRDefault="00A05C83" w:rsidP="00FE6D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5C83" w:rsidRDefault="00A05C83" w:rsidP="00FE6D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 Projeto de Lei que enviamos a esta Casa Legislativa prevê a regulamentação do serviço de transporte coletivo privado de escolares junto ao Município de Salto do Jacuí.</w:t>
      </w:r>
    </w:p>
    <w:p w:rsidR="00FE6D6B" w:rsidRDefault="00FE6D6B" w:rsidP="00FE6D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Tal medida é de extrema importância já que prevê as exigências a serem cumpridas pelos detentores de veículos que prestam este tipo de serviço com a possibilidade de serem tomadas providências punitivas caso não se enquadrem nos itens exigidos para a regular prestação do serviço de transporte de alunos.</w:t>
      </w:r>
    </w:p>
    <w:p w:rsidR="00FE6D6B" w:rsidRDefault="00FE6D6B" w:rsidP="00FE6D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Tendo em vista a prioridade de manter crianças em segurança quando se deslocam de seus lares para estudar, é de suma importância </w:t>
      </w: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análise pormenorizada e, consequentemente, sua aprovação por parte desta Colenda Casa Legislativa.</w:t>
      </w:r>
    </w:p>
    <w:p w:rsidR="00FE6D6B" w:rsidRDefault="00FE6D6B" w:rsidP="00FE6D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D6B" w:rsidRDefault="00FE6D6B" w:rsidP="00FE6D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Salto do Jacuí, 13 de novembro de 2019.</w:t>
      </w:r>
    </w:p>
    <w:p w:rsidR="00FE6D6B" w:rsidRDefault="00FE6D6B" w:rsidP="00FE6D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D6B" w:rsidRDefault="00FE6D6B" w:rsidP="00FE6D6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6D6B" w:rsidRPr="00FE6D6B" w:rsidRDefault="00FE6D6B" w:rsidP="00FE6D6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 xml:space="preserve">Claudiomiro </w:t>
      </w:r>
      <w:proofErr w:type="spellStart"/>
      <w:r w:rsidRPr="00FE6D6B"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 w:rsidRPr="00FE6D6B"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FE6D6B" w:rsidRPr="00FE6D6B" w:rsidRDefault="00FE6D6B" w:rsidP="00FE6D6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D6B">
        <w:rPr>
          <w:rFonts w:ascii="Times New Roman" w:hAnsi="Times New Roman" w:cs="Times New Roman"/>
          <w:b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ab/>
      </w:r>
      <w:r w:rsidRPr="00FE6D6B">
        <w:rPr>
          <w:rFonts w:ascii="Times New Roman" w:hAnsi="Times New Roman" w:cs="Times New Roman"/>
          <w:b/>
          <w:sz w:val="26"/>
          <w:szCs w:val="26"/>
        </w:rPr>
        <w:tab/>
        <w:t xml:space="preserve">      Prefeito Municipal</w:t>
      </w:r>
    </w:p>
    <w:sectPr w:rsidR="00FE6D6B" w:rsidRPr="00FE6D6B" w:rsidSect="004B4C5C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3146"/>
    <w:multiLevelType w:val="hybridMultilevel"/>
    <w:tmpl w:val="A28C3F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69"/>
    <w:rsid w:val="00025DD4"/>
    <w:rsid w:val="000565DF"/>
    <w:rsid w:val="000810D1"/>
    <w:rsid w:val="00091C24"/>
    <w:rsid w:val="000C1DF3"/>
    <w:rsid w:val="000C3C85"/>
    <w:rsid w:val="000F6E20"/>
    <w:rsid w:val="00113D1F"/>
    <w:rsid w:val="00125411"/>
    <w:rsid w:val="00176A06"/>
    <w:rsid w:val="00196C06"/>
    <w:rsid w:val="001A11C0"/>
    <w:rsid w:val="001A7074"/>
    <w:rsid w:val="00210628"/>
    <w:rsid w:val="002201FC"/>
    <w:rsid w:val="00234969"/>
    <w:rsid w:val="00242CD0"/>
    <w:rsid w:val="0026566C"/>
    <w:rsid w:val="00272B6B"/>
    <w:rsid w:val="00280E03"/>
    <w:rsid w:val="002C0313"/>
    <w:rsid w:val="00315A86"/>
    <w:rsid w:val="00316DC4"/>
    <w:rsid w:val="003506E7"/>
    <w:rsid w:val="00363526"/>
    <w:rsid w:val="00381ACE"/>
    <w:rsid w:val="00385F3E"/>
    <w:rsid w:val="003D1A95"/>
    <w:rsid w:val="003E2EBE"/>
    <w:rsid w:val="003E3C51"/>
    <w:rsid w:val="003F756F"/>
    <w:rsid w:val="00431364"/>
    <w:rsid w:val="0045796E"/>
    <w:rsid w:val="004734E9"/>
    <w:rsid w:val="004A2F65"/>
    <w:rsid w:val="004A3954"/>
    <w:rsid w:val="004B364F"/>
    <w:rsid w:val="004B4B05"/>
    <w:rsid w:val="004B4C5C"/>
    <w:rsid w:val="004D3E1D"/>
    <w:rsid w:val="004E44C7"/>
    <w:rsid w:val="00525F3F"/>
    <w:rsid w:val="0054649B"/>
    <w:rsid w:val="005A6C4A"/>
    <w:rsid w:val="005E18E6"/>
    <w:rsid w:val="005E28BC"/>
    <w:rsid w:val="005E2913"/>
    <w:rsid w:val="005F2A90"/>
    <w:rsid w:val="00600214"/>
    <w:rsid w:val="00632CE9"/>
    <w:rsid w:val="00661D53"/>
    <w:rsid w:val="006A246D"/>
    <w:rsid w:val="006A40C7"/>
    <w:rsid w:val="007204CB"/>
    <w:rsid w:val="00773E92"/>
    <w:rsid w:val="007755F3"/>
    <w:rsid w:val="00792232"/>
    <w:rsid w:val="00793246"/>
    <w:rsid w:val="007B1C46"/>
    <w:rsid w:val="007B4C06"/>
    <w:rsid w:val="007C0FCA"/>
    <w:rsid w:val="007E4261"/>
    <w:rsid w:val="00805AA6"/>
    <w:rsid w:val="00806C75"/>
    <w:rsid w:val="0081435B"/>
    <w:rsid w:val="008255F2"/>
    <w:rsid w:val="008555FC"/>
    <w:rsid w:val="0086314D"/>
    <w:rsid w:val="00895E6D"/>
    <w:rsid w:val="008A4299"/>
    <w:rsid w:val="008C1DEE"/>
    <w:rsid w:val="008E56DA"/>
    <w:rsid w:val="008F12CC"/>
    <w:rsid w:val="008F135D"/>
    <w:rsid w:val="00917E21"/>
    <w:rsid w:val="009237ED"/>
    <w:rsid w:val="00933546"/>
    <w:rsid w:val="00982688"/>
    <w:rsid w:val="009A25CA"/>
    <w:rsid w:val="009A2A38"/>
    <w:rsid w:val="009C188C"/>
    <w:rsid w:val="009D64C7"/>
    <w:rsid w:val="009E020F"/>
    <w:rsid w:val="009E35A7"/>
    <w:rsid w:val="00A05C83"/>
    <w:rsid w:val="00A11859"/>
    <w:rsid w:val="00A158F0"/>
    <w:rsid w:val="00A4704D"/>
    <w:rsid w:val="00A84261"/>
    <w:rsid w:val="00AB4419"/>
    <w:rsid w:val="00AC0F09"/>
    <w:rsid w:val="00AC3BEA"/>
    <w:rsid w:val="00AD6E14"/>
    <w:rsid w:val="00AE7EF8"/>
    <w:rsid w:val="00B05251"/>
    <w:rsid w:val="00B35718"/>
    <w:rsid w:val="00B40DDE"/>
    <w:rsid w:val="00B46818"/>
    <w:rsid w:val="00B571B4"/>
    <w:rsid w:val="00BA2250"/>
    <w:rsid w:val="00BA4C41"/>
    <w:rsid w:val="00BC5219"/>
    <w:rsid w:val="00BE678D"/>
    <w:rsid w:val="00BE7BE1"/>
    <w:rsid w:val="00C02587"/>
    <w:rsid w:val="00C2634D"/>
    <w:rsid w:val="00C26A44"/>
    <w:rsid w:val="00C3205E"/>
    <w:rsid w:val="00C7288E"/>
    <w:rsid w:val="00C7349B"/>
    <w:rsid w:val="00C76B2F"/>
    <w:rsid w:val="00CA1E7D"/>
    <w:rsid w:val="00CE5272"/>
    <w:rsid w:val="00D12EB8"/>
    <w:rsid w:val="00D30B5F"/>
    <w:rsid w:val="00D42DC6"/>
    <w:rsid w:val="00D834A1"/>
    <w:rsid w:val="00D97142"/>
    <w:rsid w:val="00DA4AEF"/>
    <w:rsid w:val="00DB6A59"/>
    <w:rsid w:val="00DD11A3"/>
    <w:rsid w:val="00DF657A"/>
    <w:rsid w:val="00E023AC"/>
    <w:rsid w:val="00E13047"/>
    <w:rsid w:val="00E15B5E"/>
    <w:rsid w:val="00E42560"/>
    <w:rsid w:val="00E62BCA"/>
    <w:rsid w:val="00E826BD"/>
    <w:rsid w:val="00EA0A81"/>
    <w:rsid w:val="00EB2113"/>
    <w:rsid w:val="00EC4D8A"/>
    <w:rsid w:val="00F3011C"/>
    <w:rsid w:val="00F60DF5"/>
    <w:rsid w:val="00F71BBE"/>
    <w:rsid w:val="00FB1ED8"/>
    <w:rsid w:val="00FD05FF"/>
    <w:rsid w:val="00FE6D6B"/>
    <w:rsid w:val="00FF0D7B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4C5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D1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3D1A9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B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3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4C5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D1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3D1A9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B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2011-8866-4987-9E65-04BF771F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4681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127</cp:revision>
  <cp:lastPrinted>2019-10-11T14:18:00Z</cp:lastPrinted>
  <dcterms:created xsi:type="dcterms:W3CDTF">2019-10-11T14:18:00Z</dcterms:created>
  <dcterms:modified xsi:type="dcterms:W3CDTF">2019-11-13T14:31:00Z</dcterms:modified>
</cp:coreProperties>
</file>