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Vereadores Membros da Mesa Diretora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GILMAR LOPES DE SOUZA, Vereador da bancada </w:t>
      </w:r>
      <w:proofErr w:type="gramStart"/>
      <w:r>
        <w:rPr>
          <w:rFonts w:ascii="Times New Roman" w:hAnsi="Times New Roman" w:cs="Times New Roman"/>
          <w:sz w:val="28"/>
          <w:szCs w:val="28"/>
        </w:rPr>
        <w:t>do Progressistas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nos termos do art. 118, § 3º, X do Regimento Interno da Câmara Municipal e do art. 28, XVII da Lei Orgânica do Município, por meio deste expediente, apresenta este </w:t>
      </w:r>
      <w:r>
        <w:rPr>
          <w:rFonts w:ascii="Times New Roman" w:hAnsi="Times New Roman" w:cs="Times New Roman"/>
          <w:b/>
          <w:sz w:val="28"/>
          <w:szCs w:val="28"/>
        </w:rPr>
        <w:t>Pedido de Informação nº 21/2019</w:t>
      </w:r>
      <w:r>
        <w:rPr>
          <w:rFonts w:ascii="Times New Roman" w:hAnsi="Times New Roman" w:cs="Times New Roman"/>
          <w:sz w:val="28"/>
          <w:szCs w:val="28"/>
        </w:rPr>
        <w:t xml:space="preserve"> ao Poder Executivo Municipal, requerendo uma prestação referente ao turno único dos dois últimos anos, apresentando relatório do quantum sobre a redução. Solicita que seja apresentado o que segue:</w:t>
      </w:r>
    </w:p>
    <w:p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Apresentar relatório do quantum de economia dos dois últimos anos referente aos turnos únicos realizados;</w:t>
      </w:r>
    </w:p>
    <w:p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turno único significa economia de despesas ou diminuição dos serviços à população?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Jacuí, em 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de novembro de 2019.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Gilmar Lopes de Souza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75162A9C"/>
    <w:multiLevelType w:val="hybridMultilevel"/>
    <w:tmpl w:val="9C20EB26"/>
    <w:lvl w:ilvl="0" w:tplc="F90E257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67ED-623C-45D3-8817-B97C8FFF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3</cp:revision>
  <cp:lastPrinted>2019-10-04T12:34:00Z</cp:lastPrinted>
  <dcterms:created xsi:type="dcterms:W3CDTF">2019-11-06T14:19:00Z</dcterms:created>
  <dcterms:modified xsi:type="dcterms:W3CDTF">2019-11-06T14:23:00Z</dcterms:modified>
</cp:coreProperties>
</file>