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70" w:rsidRDefault="00117D7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37</w:t>
      </w:r>
      <w:r w:rsidR="001B1012">
        <w:rPr>
          <w:rFonts w:ascii="Times New Roman" w:hAnsi="Times New Roman" w:cs="Times New Roman"/>
          <w:sz w:val="26"/>
          <w:szCs w:val="26"/>
        </w:rPr>
        <w:t>/2019</w:t>
      </w:r>
    </w:p>
    <w:p w:rsidR="00783A70" w:rsidRPr="00910C54" w:rsidRDefault="001B1012" w:rsidP="00910C54">
      <w:pPr>
        <w:pStyle w:val="SemEspaamento"/>
        <w:spacing w:line="360" w:lineRule="auto"/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 xml:space="preserve">Aos </w:t>
      </w:r>
      <w:r w:rsidR="00FF5D0E">
        <w:rPr>
          <w:sz w:val="26"/>
          <w:szCs w:val="26"/>
        </w:rPr>
        <w:t>quat</w:t>
      </w:r>
      <w:bookmarkStart w:id="0" w:name="_GoBack"/>
      <w:bookmarkEnd w:id="0"/>
      <w:r w:rsidR="00FF5D0E">
        <w:rPr>
          <w:sz w:val="26"/>
          <w:szCs w:val="26"/>
        </w:rPr>
        <w:t>orze</w:t>
      </w:r>
      <w:proofErr w:type="gramEnd"/>
      <w:r>
        <w:rPr>
          <w:sz w:val="26"/>
          <w:szCs w:val="26"/>
        </w:rPr>
        <w:t xml:space="preserve"> dias do mês de </w:t>
      </w:r>
      <w:r w:rsidR="0020144E">
        <w:rPr>
          <w:sz w:val="26"/>
          <w:szCs w:val="26"/>
        </w:rPr>
        <w:t>outubro</w:t>
      </w:r>
      <w:r>
        <w:rPr>
          <w:sz w:val="26"/>
          <w:szCs w:val="26"/>
        </w:rPr>
        <w:t xml:space="preserve"> de dois mil e dezenove, às dezenove horas, reuniram-se nesta Casa Legislativa, sob a presidência do vereador Gilmar Lopes de Souza, os vereadores </w:t>
      </w:r>
      <w:proofErr w:type="spellStart"/>
      <w:r w:rsidR="0020144E">
        <w:rPr>
          <w:sz w:val="26"/>
          <w:szCs w:val="26"/>
        </w:rPr>
        <w:t>Gelso</w:t>
      </w:r>
      <w:proofErr w:type="spellEnd"/>
      <w:r w:rsidR="0020144E">
        <w:rPr>
          <w:sz w:val="26"/>
          <w:szCs w:val="26"/>
        </w:rPr>
        <w:t xml:space="preserve"> Soares de Brito, </w:t>
      </w:r>
      <w:r>
        <w:rPr>
          <w:sz w:val="26"/>
          <w:szCs w:val="26"/>
        </w:rPr>
        <w:t xml:space="preserve">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>. O Presidente solicitou à secretária Jane que fizesse a leitura de um texto bíblico que em pé foi ouvido. Posteriormente a secretária fez a leitura da Ata nº 3</w:t>
      </w:r>
      <w:r w:rsidR="00FF5D0E">
        <w:rPr>
          <w:sz w:val="26"/>
          <w:szCs w:val="26"/>
        </w:rPr>
        <w:t>6</w:t>
      </w:r>
      <w:r>
        <w:rPr>
          <w:sz w:val="26"/>
          <w:szCs w:val="26"/>
        </w:rPr>
        <w:t xml:space="preserve">/2019 que foi posta em discussão, votação e aprovada por </w:t>
      </w:r>
      <w:r w:rsidR="00FF5D0E">
        <w:rPr>
          <w:sz w:val="26"/>
          <w:szCs w:val="26"/>
        </w:rPr>
        <w:t>unanimidade</w:t>
      </w:r>
      <w:r>
        <w:rPr>
          <w:sz w:val="26"/>
          <w:szCs w:val="26"/>
        </w:rPr>
        <w:t>.</w:t>
      </w:r>
      <w:r w:rsidR="00C34878">
        <w:rPr>
          <w:sz w:val="26"/>
          <w:szCs w:val="26"/>
        </w:rPr>
        <w:t xml:space="preserve"> </w:t>
      </w:r>
      <w:r w:rsidR="00FF5D0E">
        <w:rPr>
          <w:sz w:val="26"/>
          <w:szCs w:val="26"/>
        </w:rPr>
        <w:t>A</w:t>
      </w:r>
      <w:r>
        <w:rPr>
          <w:sz w:val="26"/>
          <w:szCs w:val="26"/>
        </w:rPr>
        <w:t xml:space="preserve"> secretária fez a leitura do </w:t>
      </w:r>
      <w:r w:rsidR="00FF5D0E" w:rsidRPr="00FF5D0E">
        <w:rPr>
          <w:bCs/>
          <w:sz w:val="26"/>
          <w:szCs w:val="26"/>
        </w:rPr>
        <w:t>Ofício Circular DCF nº 40/2019 –</w:t>
      </w:r>
      <w:r w:rsidR="00FF5D0E" w:rsidRPr="00FF5D0E">
        <w:rPr>
          <w:b/>
          <w:bCs/>
          <w:sz w:val="26"/>
          <w:szCs w:val="26"/>
        </w:rPr>
        <w:t xml:space="preserve"> </w:t>
      </w:r>
      <w:r w:rsidR="00FF5D0E">
        <w:rPr>
          <w:bCs/>
          <w:sz w:val="26"/>
          <w:szCs w:val="26"/>
        </w:rPr>
        <w:t>Tribunal de Contas do Estado</w:t>
      </w:r>
      <w:r w:rsidR="009B7403">
        <w:rPr>
          <w:bCs/>
          <w:sz w:val="26"/>
          <w:szCs w:val="26"/>
        </w:rPr>
        <w:t>;</w:t>
      </w:r>
      <w:r w:rsidR="00FF5D0E">
        <w:rPr>
          <w:bCs/>
          <w:sz w:val="26"/>
          <w:szCs w:val="26"/>
        </w:rPr>
        <w:t xml:space="preserve"> e do </w:t>
      </w:r>
      <w:r w:rsidR="00FF5D0E" w:rsidRPr="00FF5D0E">
        <w:rPr>
          <w:bCs/>
          <w:sz w:val="26"/>
          <w:szCs w:val="26"/>
        </w:rPr>
        <w:t xml:space="preserve">Ofício do Poder Executivo nº 453/2019 – </w:t>
      </w:r>
      <w:r w:rsidR="00FF5D0E">
        <w:rPr>
          <w:bCs/>
          <w:sz w:val="26"/>
          <w:szCs w:val="26"/>
        </w:rPr>
        <w:t>Encaminha Projetos de Lei nº 2572 e 2573/2019</w:t>
      </w:r>
      <w:r w:rsidR="000016C6" w:rsidRPr="000016C6">
        <w:rPr>
          <w:bCs/>
          <w:sz w:val="26"/>
          <w:szCs w:val="26"/>
        </w:rPr>
        <w:t>.</w:t>
      </w:r>
      <w:r w:rsidR="00F93097">
        <w:rPr>
          <w:bCs/>
          <w:sz w:val="26"/>
          <w:szCs w:val="26"/>
        </w:rPr>
        <w:t xml:space="preserve"> </w:t>
      </w:r>
      <w:r w:rsidR="00FF5D0E">
        <w:rPr>
          <w:bCs/>
          <w:sz w:val="26"/>
          <w:szCs w:val="26"/>
        </w:rPr>
        <w:t>Na sequência a</w:t>
      </w:r>
      <w:r>
        <w:rPr>
          <w:bCs/>
          <w:sz w:val="26"/>
          <w:szCs w:val="26"/>
        </w:rPr>
        <w:t xml:space="preserve"> secretária fez a leitura do </w:t>
      </w:r>
      <w:r w:rsidR="00FF5D0E" w:rsidRPr="00FF5D0E">
        <w:rPr>
          <w:bCs/>
          <w:sz w:val="26"/>
          <w:szCs w:val="26"/>
        </w:rPr>
        <w:t>Projeto de Lei do Executivo nº 2566, de 29 de agosto de 2019 – Dispõe sobre as Diretrizes Orçamentárias para o exercício de 2020 e dá outras providências</w:t>
      </w:r>
      <w:r w:rsidR="00FF5D0E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que veio com parece</w:t>
      </w:r>
      <w:r w:rsidR="00FF5D0E">
        <w:rPr>
          <w:bCs/>
          <w:sz w:val="26"/>
          <w:szCs w:val="26"/>
        </w:rPr>
        <w:t xml:space="preserve">r favorável das duas Comissões, foi posto em discussão, votação e aprovado por unanimidade. </w:t>
      </w:r>
      <w:r w:rsidR="00AC0E11" w:rsidRPr="00AC0E11">
        <w:rPr>
          <w:bCs/>
          <w:sz w:val="26"/>
          <w:szCs w:val="26"/>
        </w:rPr>
        <w:t xml:space="preserve">Projeto de Lei do Executivo nº 2571, de 26 de setembro de 2019 – </w:t>
      </w:r>
      <w:r w:rsidR="00AC0E11">
        <w:rPr>
          <w:bCs/>
          <w:sz w:val="26"/>
          <w:szCs w:val="26"/>
        </w:rPr>
        <w:t>Autoriza o Poder E</w:t>
      </w:r>
      <w:r w:rsidR="00AC0E11" w:rsidRPr="00AC0E11">
        <w:rPr>
          <w:bCs/>
          <w:sz w:val="26"/>
          <w:szCs w:val="26"/>
        </w:rPr>
        <w:t>xecutivo municipal a realizar a abertura de crédito adi</w:t>
      </w:r>
      <w:r w:rsidR="00AC0E11">
        <w:rPr>
          <w:bCs/>
          <w:sz w:val="26"/>
          <w:szCs w:val="26"/>
        </w:rPr>
        <w:t xml:space="preserve">cional suplementar no valor de R$ 398.302,71 </w:t>
      </w:r>
      <w:r w:rsidR="00AC0E11" w:rsidRPr="00AC0E11">
        <w:rPr>
          <w:bCs/>
          <w:sz w:val="26"/>
          <w:szCs w:val="26"/>
        </w:rPr>
        <w:t>(trezentos e noventa e oito mil trezentos e dois reais e setenta e um centavos) e dá outras providências.</w:t>
      </w:r>
      <w:r w:rsidR="00AC0E11">
        <w:rPr>
          <w:bCs/>
          <w:sz w:val="26"/>
          <w:szCs w:val="26"/>
        </w:rPr>
        <w:t xml:space="preserve"> </w:t>
      </w:r>
      <w:r w:rsidR="00512991">
        <w:rPr>
          <w:bCs/>
          <w:sz w:val="26"/>
          <w:szCs w:val="26"/>
        </w:rPr>
        <w:t xml:space="preserve">A secretária fez a leitura da </w:t>
      </w:r>
      <w:r w:rsidR="00AC0E11">
        <w:rPr>
          <w:bCs/>
          <w:sz w:val="26"/>
          <w:szCs w:val="26"/>
        </w:rPr>
        <w:t>Mensagem Retificativa</w:t>
      </w:r>
      <w:r w:rsidR="00512991">
        <w:rPr>
          <w:bCs/>
          <w:sz w:val="26"/>
          <w:szCs w:val="26"/>
        </w:rPr>
        <w:t xml:space="preserve"> ao Projeto de Lei. Posteriormente o Presidente colocou em discussão o Pro</w:t>
      </w:r>
      <w:r w:rsidR="00AC0E11">
        <w:rPr>
          <w:bCs/>
          <w:sz w:val="26"/>
          <w:szCs w:val="26"/>
        </w:rPr>
        <w:t>jeto de Lei do Executivo nº 2571</w:t>
      </w:r>
      <w:r w:rsidR="00512991">
        <w:rPr>
          <w:bCs/>
          <w:sz w:val="26"/>
          <w:szCs w:val="26"/>
        </w:rPr>
        <w:t xml:space="preserve">/2019 com a respectiva </w:t>
      </w:r>
      <w:r w:rsidR="00AC0E11">
        <w:rPr>
          <w:bCs/>
          <w:sz w:val="26"/>
          <w:szCs w:val="26"/>
        </w:rPr>
        <w:t>Mensagem Retificativa</w:t>
      </w:r>
      <w:r w:rsidR="00512991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foi posto em votação e aprovado por </w:t>
      </w:r>
      <w:r w:rsidR="00AC0E11">
        <w:rPr>
          <w:bCs/>
          <w:sz w:val="26"/>
          <w:szCs w:val="26"/>
        </w:rPr>
        <w:t>unanimidade</w:t>
      </w:r>
      <w:r>
        <w:rPr>
          <w:bCs/>
          <w:sz w:val="26"/>
          <w:szCs w:val="26"/>
        </w:rPr>
        <w:t>.</w:t>
      </w:r>
      <w:r w:rsidR="007479B9">
        <w:rPr>
          <w:bCs/>
          <w:sz w:val="26"/>
          <w:szCs w:val="26"/>
        </w:rPr>
        <w:t xml:space="preserve"> </w:t>
      </w:r>
      <w:r w:rsidR="002D63C1">
        <w:rPr>
          <w:bCs/>
          <w:sz w:val="26"/>
          <w:szCs w:val="26"/>
        </w:rPr>
        <w:t>A secretária fez a leitura da</w:t>
      </w:r>
      <w:r w:rsidR="002D63C1" w:rsidRPr="002D63C1">
        <w:rPr>
          <w:b/>
          <w:bCs/>
          <w:sz w:val="28"/>
          <w:szCs w:val="28"/>
        </w:rPr>
        <w:t xml:space="preserve"> </w:t>
      </w:r>
      <w:r w:rsidR="00AC0E11" w:rsidRPr="00AC0E11">
        <w:rPr>
          <w:bCs/>
          <w:sz w:val="26"/>
          <w:szCs w:val="26"/>
        </w:rPr>
        <w:t xml:space="preserve">Indicação nº 12/2019 – </w:t>
      </w:r>
      <w:r w:rsidR="00AC0E11">
        <w:rPr>
          <w:bCs/>
          <w:sz w:val="26"/>
          <w:szCs w:val="26"/>
        </w:rPr>
        <w:t xml:space="preserve">Vereador Sandro </w:t>
      </w:r>
      <w:proofErr w:type="spellStart"/>
      <w:r w:rsidR="00AC0E11">
        <w:rPr>
          <w:bCs/>
          <w:sz w:val="26"/>
          <w:szCs w:val="26"/>
        </w:rPr>
        <w:t>D</w:t>
      </w:r>
      <w:r w:rsidR="00AC0E11" w:rsidRPr="00AC0E11">
        <w:rPr>
          <w:bCs/>
          <w:sz w:val="26"/>
          <w:szCs w:val="26"/>
        </w:rPr>
        <w:t>rum</w:t>
      </w:r>
      <w:proofErr w:type="spellEnd"/>
      <w:r w:rsidR="00AC0E11" w:rsidRPr="00AC0E11">
        <w:rPr>
          <w:bCs/>
          <w:sz w:val="26"/>
          <w:szCs w:val="26"/>
        </w:rPr>
        <w:t xml:space="preserve"> – MDB</w:t>
      </w:r>
      <w:r w:rsidR="002D63C1">
        <w:rPr>
          <w:bCs/>
          <w:sz w:val="26"/>
          <w:szCs w:val="26"/>
        </w:rPr>
        <w:t xml:space="preserve"> - </w:t>
      </w:r>
      <w:r w:rsidR="00541C7D">
        <w:rPr>
          <w:color w:val="000000"/>
          <w:sz w:val="26"/>
          <w:szCs w:val="26"/>
        </w:rPr>
        <w:t>I</w:t>
      </w:r>
      <w:r w:rsidR="00541C7D" w:rsidRPr="00541C7D">
        <w:rPr>
          <w:color w:val="000000"/>
          <w:sz w:val="26"/>
          <w:szCs w:val="26"/>
        </w:rPr>
        <w:t>ndica</w:t>
      </w:r>
      <w:r w:rsidR="00541C7D">
        <w:rPr>
          <w:b/>
          <w:color w:val="000000"/>
          <w:sz w:val="26"/>
          <w:szCs w:val="26"/>
        </w:rPr>
        <w:t xml:space="preserve"> </w:t>
      </w:r>
      <w:r w:rsidR="00AC0E11" w:rsidRPr="00AC0E11">
        <w:rPr>
          <w:color w:val="000000"/>
          <w:sz w:val="26"/>
          <w:szCs w:val="26"/>
        </w:rPr>
        <w:t>que o Poder Executivo Municipal altere requisito de provimento do cargo de Diretor de Educação Especial, para que o referido cargo seja provido por servidor efetivo com qualificação exigida em Lei</w:t>
      </w:r>
      <w:r w:rsidR="00541C7D">
        <w:rPr>
          <w:color w:val="000000"/>
          <w:sz w:val="26"/>
          <w:szCs w:val="26"/>
        </w:rPr>
        <w:t xml:space="preserve">. A Indicação </w:t>
      </w:r>
      <w:r w:rsidR="00AC0E11">
        <w:rPr>
          <w:bCs/>
          <w:sz w:val="26"/>
          <w:szCs w:val="26"/>
        </w:rPr>
        <w:t>nº 12</w:t>
      </w:r>
      <w:r w:rsidR="00EF1334" w:rsidRPr="002D63C1">
        <w:rPr>
          <w:bCs/>
          <w:sz w:val="26"/>
          <w:szCs w:val="26"/>
        </w:rPr>
        <w:t xml:space="preserve">/2019 </w:t>
      </w:r>
      <w:r w:rsidR="00541C7D">
        <w:rPr>
          <w:bCs/>
          <w:sz w:val="26"/>
          <w:szCs w:val="26"/>
        </w:rPr>
        <w:t xml:space="preserve">foi posta em discussão, votação e aprovada por </w:t>
      </w:r>
      <w:r w:rsidR="00AC0E11">
        <w:rPr>
          <w:bCs/>
          <w:sz w:val="26"/>
          <w:szCs w:val="26"/>
        </w:rPr>
        <w:t>unanimidade</w:t>
      </w:r>
      <w:r w:rsidR="00541C7D">
        <w:rPr>
          <w:bCs/>
          <w:sz w:val="26"/>
          <w:szCs w:val="26"/>
        </w:rPr>
        <w:t>.</w:t>
      </w:r>
      <w:r w:rsidR="00987728">
        <w:rPr>
          <w:bCs/>
          <w:sz w:val="26"/>
          <w:szCs w:val="26"/>
        </w:rPr>
        <w:t xml:space="preserve"> </w:t>
      </w:r>
      <w:r w:rsidR="002642F4" w:rsidRPr="00CA5CEB">
        <w:rPr>
          <w:bCs/>
          <w:sz w:val="26"/>
          <w:szCs w:val="26"/>
        </w:rPr>
        <w:t xml:space="preserve">A secretária fez a </w:t>
      </w:r>
      <w:r w:rsidR="00AC0E11">
        <w:rPr>
          <w:bCs/>
          <w:sz w:val="26"/>
          <w:szCs w:val="26"/>
        </w:rPr>
        <w:lastRenderedPageBreak/>
        <w:t>leitura da</w:t>
      </w:r>
      <w:r w:rsidR="002642F4" w:rsidRPr="00CA5CEB">
        <w:rPr>
          <w:bCs/>
          <w:sz w:val="26"/>
          <w:szCs w:val="26"/>
        </w:rPr>
        <w:t xml:space="preserve"> </w:t>
      </w:r>
      <w:r w:rsidR="00AC0E11" w:rsidRPr="00AC0E11">
        <w:rPr>
          <w:bCs/>
          <w:sz w:val="26"/>
          <w:szCs w:val="26"/>
        </w:rPr>
        <w:t xml:space="preserve">Indicação nº 13/2019 – </w:t>
      </w:r>
      <w:r w:rsidR="00AC0E11">
        <w:rPr>
          <w:bCs/>
          <w:sz w:val="26"/>
          <w:szCs w:val="26"/>
        </w:rPr>
        <w:t>Vereadora Jane Elizete Ferreira Martins da Silva – P</w:t>
      </w:r>
      <w:r w:rsidR="00AC0E11" w:rsidRPr="00AC0E11">
        <w:rPr>
          <w:bCs/>
          <w:sz w:val="26"/>
          <w:szCs w:val="26"/>
        </w:rPr>
        <w:t>rogressistas</w:t>
      </w:r>
      <w:r w:rsidR="006D5F8D" w:rsidRPr="00CA5CEB">
        <w:rPr>
          <w:bCs/>
          <w:sz w:val="26"/>
          <w:szCs w:val="26"/>
        </w:rPr>
        <w:t xml:space="preserve"> -</w:t>
      </w:r>
      <w:r w:rsidR="00AC0E11" w:rsidRPr="00AC0E11">
        <w:t xml:space="preserve"> </w:t>
      </w:r>
      <w:r w:rsidR="00AC0E11">
        <w:rPr>
          <w:bCs/>
          <w:sz w:val="26"/>
          <w:szCs w:val="26"/>
        </w:rPr>
        <w:t>I</w:t>
      </w:r>
      <w:r w:rsidR="00AC0E11" w:rsidRPr="00AC0E11">
        <w:rPr>
          <w:bCs/>
          <w:sz w:val="26"/>
          <w:szCs w:val="26"/>
        </w:rPr>
        <w:t xml:space="preserve">ndica que o Poder Executivo Municipal designe um guarda para fazer a vigilância no Cemitério Municipal. </w:t>
      </w:r>
      <w:proofErr w:type="gramStart"/>
      <w:r w:rsidR="00AC0E11" w:rsidRPr="00AC0E11">
        <w:rPr>
          <w:bCs/>
          <w:sz w:val="26"/>
          <w:szCs w:val="26"/>
        </w:rPr>
        <w:t>Outrossim</w:t>
      </w:r>
      <w:proofErr w:type="gramEnd"/>
      <w:r w:rsidR="00AC0E11" w:rsidRPr="00AC0E11">
        <w:rPr>
          <w:bCs/>
          <w:sz w:val="26"/>
          <w:szCs w:val="26"/>
        </w:rPr>
        <w:t>, solicita que sejam realizados rep</w:t>
      </w:r>
      <w:r w:rsidR="00AC0E11">
        <w:rPr>
          <w:bCs/>
          <w:sz w:val="26"/>
          <w:szCs w:val="26"/>
        </w:rPr>
        <w:t>aros na iluminação do Cemitério</w:t>
      </w:r>
      <w:r w:rsidR="00CA5CEB" w:rsidRPr="00CA5CEB">
        <w:rPr>
          <w:sz w:val="26"/>
          <w:szCs w:val="26"/>
        </w:rPr>
        <w:t>.</w:t>
      </w:r>
      <w:r w:rsidR="00A212CA">
        <w:rPr>
          <w:sz w:val="26"/>
          <w:szCs w:val="26"/>
        </w:rPr>
        <w:t xml:space="preserve"> </w:t>
      </w:r>
      <w:r w:rsidR="00AC0E11">
        <w:rPr>
          <w:sz w:val="26"/>
          <w:szCs w:val="26"/>
        </w:rPr>
        <w:t>A</w:t>
      </w:r>
      <w:r w:rsidR="00A212CA">
        <w:rPr>
          <w:sz w:val="26"/>
          <w:szCs w:val="26"/>
        </w:rPr>
        <w:t xml:space="preserve"> </w:t>
      </w:r>
      <w:r w:rsidR="00AC0E11">
        <w:rPr>
          <w:bCs/>
          <w:sz w:val="26"/>
          <w:szCs w:val="26"/>
        </w:rPr>
        <w:t>Indicação nº 13</w:t>
      </w:r>
      <w:r w:rsidR="00A212CA" w:rsidRPr="00CA5CEB">
        <w:rPr>
          <w:bCs/>
          <w:sz w:val="26"/>
          <w:szCs w:val="26"/>
        </w:rPr>
        <w:t>/2019</w:t>
      </w:r>
      <w:r w:rsidR="00131121">
        <w:rPr>
          <w:bCs/>
          <w:sz w:val="26"/>
          <w:szCs w:val="26"/>
        </w:rPr>
        <w:t xml:space="preserve"> foi posto</w:t>
      </w:r>
      <w:r w:rsidR="00A212CA">
        <w:rPr>
          <w:bCs/>
          <w:sz w:val="26"/>
          <w:szCs w:val="26"/>
        </w:rPr>
        <w:t xml:space="preserve"> </w:t>
      </w:r>
      <w:r w:rsidR="00AC0E11">
        <w:rPr>
          <w:bCs/>
          <w:sz w:val="26"/>
          <w:szCs w:val="26"/>
        </w:rPr>
        <w:t>em discussão, votação e aprovada</w:t>
      </w:r>
      <w:r w:rsidR="00A212CA">
        <w:rPr>
          <w:bCs/>
          <w:sz w:val="26"/>
          <w:szCs w:val="26"/>
        </w:rPr>
        <w:t xml:space="preserve"> por unanimidade.</w:t>
      </w:r>
      <w:r w:rsidR="00CC5E28">
        <w:rPr>
          <w:bCs/>
          <w:sz w:val="26"/>
          <w:szCs w:val="26"/>
        </w:rPr>
        <w:t xml:space="preserve"> </w:t>
      </w:r>
      <w:r w:rsidR="00890BFC" w:rsidRPr="002F7971">
        <w:rPr>
          <w:bCs/>
          <w:sz w:val="26"/>
          <w:szCs w:val="26"/>
        </w:rPr>
        <w:t xml:space="preserve">A secretária fez a leitura do </w:t>
      </w:r>
      <w:r w:rsidR="007A686C" w:rsidRPr="007A686C">
        <w:rPr>
          <w:bCs/>
          <w:sz w:val="26"/>
          <w:szCs w:val="26"/>
        </w:rPr>
        <w:t xml:space="preserve">Pedido de Providências nº 32/2019 – </w:t>
      </w:r>
      <w:r w:rsidR="007A686C">
        <w:rPr>
          <w:bCs/>
          <w:sz w:val="26"/>
          <w:szCs w:val="26"/>
        </w:rPr>
        <w:t>Vereadora Jane Elizete Ferreira Martins da Silva – P</w:t>
      </w:r>
      <w:r w:rsidR="007A686C" w:rsidRPr="007A686C">
        <w:rPr>
          <w:bCs/>
          <w:sz w:val="26"/>
          <w:szCs w:val="26"/>
        </w:rPr>
        <w:t>rogressistas</w:t>
      </w:r>
      <w:r w:rsidR="007A686C">
        <w:rPr>
          <w:bCs/>
          <w:sz w:val="26"/>
          <w:szCs w:val="26"/>
        </w:rPr>
        <w:t xml:space="preserve"> </w:t>
      </w:r>
      <w:r w:rsidR="002F7971" w:rsidRPr="002F7971">
        <w:rPr>
          <w:bCs/>
          <w:sz w:val="26"/>
          <w:szCs w:val="26"/>
        </w:rPr>
        <w:t>-</w:t>
      </w:r>
      <w:r w:rsidR="002F7971">
        <w:rPr>
          <w:bCs/>
          <w:sz w:val="26"/>
          <w:szCs w:val="26"/>
        </w:rPr>
        <w:t xml:space="preserve"> </w:t>
      </w:r>
      <w:r w:rsidR="002F7971">
        <w:rPr>
          <w:sz w:val="26"/>
          <w:szCs w:val="26"/>
        </w:rPr>
        <w:t>P</w:t>
      </w:r>
      <w:r w:rsidR="002F7971" w:rsidRPr="002F7971">
        <w:rPr>
          <w:sz w:val="26"/>
          <w:szCs w:val="26"/>
        </w:rPr>
        <w:t>ede</w:t>
      </w:r>
      <w:r w:rsidR="002F7971" w:rsidRPr="002F7971">
        <w:rPr>
          <w:b/>
          <w:sz w:val="26"/>
          <w:szCs w:val="26"/>
        </w:rPr>
        <w:t xml:space="preserve"> </w:t>
      </w:r>
      <w:r w:rsidR="007A686C" w:rsidRPr="007A686C">
        <w:rPr>
          <w:sz w:val="26"/>
          <w:szCs w:val="26"/>
        </w:rPr>
        <w:t>que o Poder Executivo Municipal providencie a instalação de boca-de-lobo nas proximidades da Pousada dos Viajantes, localizada próxima ao trevo do CTG, tendo em vista os transtorn</w:t>
      </w:r>
      <w:r w:rsidR="007A686C">
        <w:rPr>
          <w:sz w:val="26"/>
          <w:szCs w:val="26"/>
        </w:rPr>
        <w:t>os enfrentados em dias de chuva</w:t>
      </w:r>
      <w:r w:rsidR="002F7971" w:rsidRPr="002F7971">
        <w:rPr>
          <w:sz w:val="26"/>
          <w:szCs w:val="26"/>
        </w:rPr>
        <w:t>.</w:t>
      </w:r>
      <w:r w:rsidR="002F7971">
        <w:rPr>
          <w:sz w:val="26"/>
          <w:szCs w:val="26"/>
        </w:rPr>
        <w:t xml:space="preserve"> O </w:t>
      </w:r>
      <w:r w:rsidR="007A686C">
        <w:rPr>
          <w:bCs/>
          <w:sz w:val="26"/>
          <w:szCs w:val="26"/>
        </w:rPr>
        <w:t>Pedido de Providências nº 32</w:t>
      </w:r>
      <w:r w:rsidR="002F7971" w:rsidRPr="002F7971">
        <w:rPr>
          <w:bCs/>
          <w:sz w:val="26"/>
          <w:szCs w:val="26"/>
        </w:rPr>
        <w:t xml:space="preserve">/2019 </w:t>
      </w:r>
      <w:r w:rsidR="009A7305">
        <w:rPr>
          <w:bCs/>
          <w:sz w:val="26"/>
          <w:szCs w:val="26"/>
        </w:rPr>
        <w:t>foi posto</w:t>
      </w:r>
      <w:r w:rsidR="002F7971">
        <w:rPr>
          <w:bCs/>
          <w:sz w:val="26"/>
          <w:szCs w:val="26"/>
        </w:rPr>
        <w:t xml:space="preserve"> </w:t>
      </w:r>
      <w:r w:rsidR="009A7305">
        <w:rPr>
          <w:bCs/>
          <w:sz w:val="26"/>
          <w:szCs w:val="26"/>
        </w:rPr>
        <w:t>em discussão, votação e aprovado</w:t>
      </w:r>
      <w:r w:rsidR="002F7971">
        <w:rPr>
          <w:bCs/>
          <w:sz w:val="26"/>
          <w:szCs w:val="26"/>
        </w:rPr>
        <w:t xml:space="preserve"> por unanimidade.</w:t>
      </w:r>
      <w:r w:rsidR="00162760">
        <w:rPr>
          <w:bCs/>
          <w:sz w:val="26"/>
          <w:szCs w:val="26"/>
        </w:rPr>
        <w:t xml:space="preserve"> </w:t>
      </w:r>
      <w:r w:rsidR="00BF2995" w:rsidRPr="007E5F16">
        <w:rPr>
          <w:sz w:val="26"/>
          <w:szCs w:val="26"/>
        </w:rPr>
        <w:t xml:space="preserve">A secretária fez a leitura da </w:t>
      </w:r>
      <w:r w:rsidR="00910C54" w:rsidRPr="00910C54">
        <w:rPr>
          <w:bCs/>
          <w:sz w:val="26"/>
          <w:szCs w:val="26"/>
        </w:rPr>
        <w:t xml:space="preserve">Proposta de Moção de Apoio nº 15/2019 - </w:t>
      </w:r>
      <w:r w:rsidR="00910C54">
        <w:rPr>
          <w:bCs/>
          <w:sz w:val="26"/>
          <w:szCs w:val="26"/>
        </w:rPr>
        <w:t>Vereadoras Jane Elizete Ferreira Martins da Silva – Progressistas e Isabel de O</w:t>
      </w:r>
      <w:r w:rsidR="00910C54" w:rsidRPr="00910C54">
        <w:rPr>
          <w:bCs/>
          <w:sz w:val="26"/>
          <w:szCs w:val="26"/>
        </w:rPr>
        <w:t>l</w:t>
      </w:r>
      <w:r w:rsidR="00910C54">
        <w:rPr>
          <w:bCs/>
          <w:sz w:val="26"/>
          <w:szCs w:val="26"/>
        </w:rPr>
        <w:t>iveira E</w:t>
      </w:r>
      <w:r w:rsidR="00910C54" w:rsidRPr="00910C54">
        <w:rPr>
          <w:bCs/>
          <w:sz w:val="26"/>
          <w:szCs w:val="26"/>
        </w:rPr>
        <w:t>lias – PDT</w:t>
      </w:r>
      <w:r w:rsidR="00BF2995" w:rsidRPr="007E5F16">
        <w:rPr>
          <w:bCs/>
          <w:sz w:val="26"/>
          <w:szCs w:val="26"/>
        </w:rPr>
        <w:t xml:space="preserve"> </w:t>
      </w:r>
      <w:r w:rsidR="00910C54">
        <w:rPr>
          <w:bCs/>
          <w:sz w:val="26"/>
          <w:szCs w:val="26"/>
        </w:rPr>
        <w:t>–</w:t>
      </w:r>
      <w:r w:rsidR="00BF2995" w:rsidRPr="007E5F16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>Tramita na Assembleia Legislativa do Rio Grande do Sul, o Projeto de Lei nº 113/2016, que tem como finalidade proibir a incineração para tratamento de resíduos sólidos no âmbito estadual. Trata-se de um debate de interesse da sociedade gaúcha, é sobre os resíduos, mas pode ser compreendido como sobre qualidade do ar, saúde pública, meio ambiente, uso de recursos naturais, geração de trabalho, etc.</w:t>
      </w:r>
      <w:r w:rsidR="00910C54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>A gestão sustentável dos resíduos sólidos é fundamental para a proteção do meio ambiente em um mundo com população crescente que demanda por recursos naturais.</w:t>
      </w:r>
      <w:r w:rsidR="00910C54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>O resíduo reciclado pode se tornar insumo para a produção de outros bens. Os resíduos secos podem entrar novamente na cadeia produtiva como insumo para novos produtos com menos gasto energético e menor pressão sobre novas áreas de exploração.</w:t>
      </w:r>
      <w:r w:rsidR="00910C54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>Segundo pesquisa do Instituto de Pesquisa Econômica Aplicada (IPEA, 2012), no Brasil são coletadas 183,5 mil toneladas de resíduos sólidos por dia, sendo que 31,9% são compostos de material reciclável seco, como plásticos, papel, metais (ferro, alumínio, cobre, etc.), vidro, etc.</w:t>
      </w:r>
      <w:r w:rsidR="00910C54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 xml:space="preserve">Reciclar, </w:t>
      </w:r>
      <w:r w:rsidR="00910C54" w:rsidRPr="00910C54">
        <w:rPr>
          <w:bCs/>
          <w:sz w:val="26"/>
          <w:szCs w:val="26"/>
        </w:rPr>
        <w:lastRenderedPageBreak/>
        <w:t>portanto, é gerar eficiência ao uso de recursos naturais e uso de energia. Além de ser uma forma de atuação direta com o cuidado do planeta.</w:t>
      </w:r>
      <w:r w:rsidR="00910C54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>Nesse contexto, é necessário reconhecer o fundamental trabalho social e ambiental dos catadores. São milhares de trabalhadores e trabalhadoras que ganham a vida reciclando, coletando, transportando, separando e comercializando materiais recicláveis, sendo responsáveis por 90% do ciclo produtivo da reciclagem, recolhendo materiais e prestando um serviço ambiental de alta relevância.</w:t>
      </w:r>
      <w:r w:rsidR="00910C54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>Avançar na reciclagem, diminuindo riscos de poluição e evitando práticas danosas é estratégico para pensar o Rio Grande do Sul na perspectiva do Desenvolvimento Sustentável. E, o PL 113/2016, busca contribuir nesse sentido. É preciso, portanto, dizer não à incineração dos resíduos sólidos no RS.</w:t>
      </w:r>
      <w:r w:rsidR="00910C54">
        <w:rPr>
          <w:color w:val="000000"/>
          <w:sz w:val="26"/>
          <w:szCs w:val="26"/>
        </w:rPr>
        <w:t xml:space="preserve"> </w:t>
      </w:r>
      <w:r w:rsidR="00EF7AC6">
        <w:rPr>
          <w:color w:val="000000"/>
          <w:sz w:val="26"/>
          <w:szCs w:val="26"/>
        </w:rPr>
        <w:t xml:space="preserve">A </w:t>
      </w:r>
      <w:r w:rsidR="00EF7AC6" w:rsidRPr="007E5F16">
        <w:rPr>
          <w:bCs/>
          <w:sz w:val="26"/>
          <w:szCs w:val="26"/>
        </w:rPr>
        <w:t>Proposta de Moção de Apoio nº 1</w:t>
      </w:r>
      <w:r w:rsidR="00910C54">
        <w:rPr>
          <w:bCs/>
          <w:sz w:val="26"/>
          <w:szCs w:val="26"/>
        </w:rPr>
        <w:t>5</w:t>
      </w:r>
      <w:r w:rsidR="00EF7AC6" w:rsidRPr="007E5F16">
        <w:rPr>
          <w:bCs/>
          <w:sz w:val="26"/>
          <w:szCs w:val="26"/>
        </w:rPr>
        <w:t>/2019</w:t>
      </w:r>
      <w:r w:rsidR="00EF7AC6">
        <w:rPr>
          <w:bCs/>
          <w:sz w:val="26"/>
          <w:szCs w:val="26"/>
        </w:rPr>
        <w:t xml:space="preserve"> </w:t>
      </w:r>
      <w:r w:rsidR="00FF4C8A">
        <w:rPr>
          <w:bCs/>
          <w:sz w:val="26"/>
          <w:szCs w:val="26"/>
        </w:rPr>
        <w:t xml:space="preserve">- </w:t>
      </w:r>
      <w:r w:rsidR="00910C54">
        <w:rPr>
          <w:color w:val="000000"/>
          <w:sz w:val="26"/>
          <w:szCs w:val="26"/>
        </w:rPr>
        <w:t>ao Projeto de Lei nº 113/2016</w:t>
      </w:r>
      <w:r w:rsidR="00FF4C8A">
        <w:rPr>
          <w:bCs/>
          <w:sz w:val="26"/>
          <w:szCs w:val="26"/>
        </w:rPr>
        <w:t xml:space="preserve"> - </w:t>
      </w:r>
      <w:r w:rsidR="00EF7AC6">
        <w:rPr>
          <w:bCs/>
          <w:sz w:val="26"/>
          <w:szCs w:val="26"/>
        </w:rPr>
        <w:t>foi posta em discussão, votação e aprovada por unanimidade.</w:t>
      </w:r>
      <w:r w:rsidR="002012B9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>Está baixado nas Comissões:</w:t>
      </w:r>
      <w:r w:rsidR="00910C54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 xml:space="preserve">Projeto de Lei do Executivo nº 2568, de 18 de setembro de 2019 – </w:t>
      </w:r>
      <w:r w:rsidR="00910C54">
        <w:rPr>
          <w:bCs/>
          <w:sz w:val="26"/>
          <w:szCs w:val="26"/>
        </w:rPr>
        <w:t>Autoriza o Poder E</w:t>
      </w:r>
      <w:r w:rsidR="00910C54" w:rsidRPr="00910C54">
        <w:rPr>
          <w:bCs/>
          <w:sz w:val="26"/>
          <w:szCs w:val="26"/>
        </w:rPr>
        <w:t>xecutivo municipal a criar cinco cargos na categoria funcional de professor de educação infantil alterando a lei n. 265/90 e dá outras providências.</w:t>
      </w:r>
      <w:r w:rsidR="00910C54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>Estão baixando nas Comissões:</w:t>
      </w:r>
      <w:r w:rsidR="00910C54">
        <w:rPr>
          <w:bCs/>
          <w:sz w:val="26"/>
          <w:szCs w:val="26"/>
        </w:rPr>
        <w:t xml:space="preserve"> </w:t>
      </w:r>
      <w:r w:rsidR="00910C54" w:rsidRPr="00910C54">
        <w:rPr>
          <w:bCs/>
          <w:sz w:val="26"/>
          <w:szCs w:val="26"/>
        </w:rPr>
        <w:t xml:space="preserve">Projeto de Lei do Executivo nº 2572, de 01 de outubro de 2019 – </w:t>
      </w:r>
      <w:r w:rsidR="00910C54">
        <w:rPr>
          <w:bCs/>
          <w:sz w:val="26"/>
          <w:szCs w:val="26"/>
        </w:rPr>
        <w:t>Autoriza o Poder E</w:t>
      </w:r>
      <w:r w:rsidR="00910C54" w:rsidRPr="00910C54">
        <w:rPr>
          <w:bCs/>
          <w:sz w:val="26"/>
          <w:szCs w:val="26"/>
        </w:rPr>
        <w:t xml:space="preserve">xecutivo municipal a criar </w:t>
      </w:r>
      <w:proofErr w:type="gramStart"/>
      <w:r w:rsidR="00910C54" w:rsidRPr="00910C54">
        <w:rPr>
          <w:bCs/>
          <w:sz w:val="26"/>
          <w:szCs w:val="26"/>
        </w:rPr>
        <w:t>3</w:t>
      </w:r>
      <w:proofErr w:type="gramEnd"/>
      <w:r w:rsidR="00910C54" w:rsidRPr="00910C54">
        <w:rPr>
          <w:bCs/>
          <w:sz w:val="26"/>
          <w:szCs w:val="26"/>
        </w:rPr>
        <w:t xml:space="preserve"> (três) empregos públicos de agente comunitário de saúde no âmbito</w:t>
      </w:r>
      <w:r w:rsidR="00910C54">
        <w:rPr>
          <w:bCs/>
          <w:sz w:val="26"/>
          <w:szCs w:val="26"/>
        </w:rPr>
        <w:t xml:space="preserve"> da Secretária Municipal de Saúde e dá outras providências; e </w:t>
      </w:r>
      <w:r w:rsidR="00910C54" w:rsidRPr="00910C54">
        <w:rPr>
          <w:bCs/>
          <w:sz w:val="26"/>
          <w:szCs w:val="26"/>
        </w:rPr>
        <w:t xml:space="preserve">Projeto de Lei do Executivo nº 2573, de 11 de outubro de 2019 – </w:t>
      </w:r>
      <w:r w:rsidR="00910C54">
        <w:rPr>
          <w:bCs/>
          <w:sz w:val="26"/>
          <w:szCs w:val="26"/>
        </w:rPr>
        <w:t>Autoriza o Poder E</w:t>
      </w:r>
      <w:r w:rsidR="00910C54" w:rsidRPr="00910C54">
        <w:rPr>
          <w:bCs/>
          <w:sz w:val="26"/>
          <w:szCs w:val="26"/>
        </w:rPr>
        <w:t>xecutivo municipal a criar 7 (sete) empregos públicos de agente de combate às endemias no âmbito</w:t>
      </w:r>
      <w:r w:rsidR="00910C54">
        <w:rPr>
          <w:bCs/>
          <w:sz w:val="26"/>
          <w:szCs w:val="26"/>
        </w:rPr>
        <w:t xml:space="preserve"> da Secretária Municipal de S</w:t>
      </w:r>
      <w:r w:rsidR="00910C54" w:rsidRPr="00910C54">
        <w:rPr>
          <w:bCs/>
          <w:sz w:val="26"/>
          <w:szCs w:val="26"/>
        </w:rPr>
        <w:t>aúde e dá outras providências</w:t>
      </w:r>
      <w:r w:rsidR="00910C54" w:rsidRPr="00910C54">
        <w:rPr>
          <w:bCs/>
          <w:sz w:val="26"/>
          <w:szCs w:val="26"/>
        </w:rPr>
        <w:t>.</w:t>
      </w:r>
      <w:r w:rsidR="00716FF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Na Tribuna Parlamentar </w:t>
      </w:r>
      <w:r w:rsidR="00B53403">
        <w:rPr>
          <w:bCs/>
          <w:sz w:val="26"/>
          <w:szCs w:val="26"/>
        </w:rPr>
        <w:t xml:space="preserve">O vereador Teodoro Jair </w:t>
      </w:r>
      <w:r w:rsidR="00716FF7">
        <w:rPr>
          <w:bCs/>
          <w:sz w:val="26"/>
          <w:szCs w:val="26"/>
        </w:rPr>
        <w:t>falou sobre</w:t>
      </w:r>
      <w:r w:rsidR="00C72476">
        <w:rPr>
          <w:bCs/>
          <w:sz w:val="26"/>
          <w:szCs w:val="26"/>
        </w:rPr>
        <w:t xml:space="preserve"> a festa</w:t>
      </w:r>
      <w:r w:rsidR="00B53403">
        <w:rPr>
          <w:bCs/>
          <w:sz w:val="26"/>
          <w:szCs w:val="26"/>
        </w:rPr>
        <w:t xml:space="preserve"> de Nossa Senhora Aparecida </w:t>
      </w:r>
      <w:r w:rsidR="00716FF7">
        <w:rPr>
          <w:bCs/>
          <w:sz w:val="26"/>
          <w:szCs w:val="26"/>
        </w:rPr>
        <w:t xml:space="preserve">ocorrida no final de semana </w:t>
      </w:r>
      <w:r w:rsidR="00B53403">
        <w:rPr>
          <w:bCs/>
          <w:sz w:val="26"/>
          <w:szCs w:val="26"/>
        </w:rPr>
        <w:t xml:space="preserve">na comunidade da Tabajara, </w:t>
      </w:r>
      <w:r w:rsidR="007E15BA">
        <w:rPr>
          <w:bCs/>
          <w:sz w:val="26"/>
          <w:szCs w:val="26"/>
        </w:rPr>
        <w:t>e agradeceu</w:t>
      </w:r>
      <w:r w:rsidR="00B53403">
        <w:rPr>
          <w:bCs/>
          <w:sz w:val="26"/>
          <w:szCs w:val="26"/>
        </w:rPr>
        <w:t xml:space="preserve"> </w:t>
      </w:r>
      <w:r w:rsidR="007E15BA">
        <w:rPr>
          <w:bCs/>
          <w:sz w:val="26"/>
          <w:szCs w:val="26"/>
        </w:rPr>
        <w:t xml:space="preserve">em nome da Diretoria </w:t>
      </w:r>
      <w:r w:rsidR="00B53403">
        <w:rPr>
          <w:bCs/>
          <w:sz w:val="26"/>
          <w:szCs w:val="26"/>
        </w:rPr>
        <w:t xml:space="preserve">a </w:t>
      </w:r>
      <w:r w:rsidR="007E15BA">
        <w:rPr>
          <w:bCs/>
          <w:sz w:val="26"/>
          <w:szCs w:val="26"/>
        </w:rPr>
        <w:t>todos pelo bom êxito da festa</w:t>
      </w:r>
      <w:r w:rsidR="00716FF7">
        <w:rPr>
          <w:bCs/>
          <w:sz w:val="26"/>
          <w:szCs w:val="26"/>
        </w:rPr>
        <w:t xml:space="preserve">. A vereadora Jane </w:t>
      </w:r>
      <w:r w:rsidR="007E15BA">
        <w:rPr>
          <w:bCs/>
          <w:sz w:val="26"/>
          <w:szCs w:val="26"/>
        </w:rPr>
        <w:t>comentou</w:t>
      </w:r>
      <w:r w:rsidR="00716FF7">
        <w:rPr>
          <w:bCs/>
          <w:sz w:val="26"/>
          <w:szCs w:val="26"/>
        </w:rPr>
        <w:t xml:space="preserve"> sobre </w:t>
      </w:r>
      <w:r w:rsidR="007E15BA">
        <w:rPr>
          <w:bCs/>
          <w:sz w:val="26"/>
          <w:szCs w:val="26"/>
        </w:rPr>
        <w:t>a viagem realizada a Porto Alegre acompanhando os catadores</w:t>
      </w:r>
      <w:r w:rsidR="00716FF7">
        <w:rPr>
          <w:bCs/>
          <w:sz w:val="26"/>
          <w:szCs w:val="26"/>
        </w:rPr>
        <w:t xml:space="preserve">, </w:t>
      </w:r>
      <w:r w:rsidR="007E15BA">
        <w:rPr>
          <w:bCs/>
          <w:sz w:val="26"/>
          <w:szCs w:val="26"/>
        </w:rPr>
        <w:t>falou</w:t>
      </w:r>
      <w:r w:rsidR="00716FF7">
        <w:rPr>
          <w:bCs/>
          <w:sz w:val="26"/>
          <w:szCs w:val="26"/>
        </w:rPr>
        <w:t xml:space="preserve"> sobre </w:t>
      </w:r>
      <w:r w:rsidR="007E15BA">
        <w:rPr>
          <w:bCs/>
          <w:sz w:val="26"/>
          <w:szCs w:val="26"/>
        </w:rPr>
        <w:t xml:space="preserve">o </w:t>
      </w:r>
      <w:r w:rsidR="007E15BA">
        <w:rPr>
          <w:bCs/>
          <w:sz w:val="26"/>
          <w:szCs w:val="26"/>
        </w:rPr>
        <w:lastRenderedPageBreak/>
        <w:t>Projeto de Lei que trata da distribuição d</w:t>
      </w:r>
      <w:r w:rsidR="00716FF7">
        <w:rPr>
          <w:bCs/>
          <w:sz w:val="26"/>
          <w:szCs w:val="26"/>
        </w:rPr>
        <w:t>os recursos do</w:t>
      </w:r>
      <w:r w:rsidR="007E15BA">
        <w:rPr>
          <w:bCs/>
          <w:sz w:val="26"/>
          <w:szCs w:val="26"/>
        </w:rPr>
        <w:t xml:space="preserve"> </w:t>
      </w:r>
      <w:proofErr w:type="spellStart"/>
      <w:r w:rsidR="007E15BA">
        <w:rPr>
          <w:bCs/>
          <w:sz w:val="26"/>
          <w:szCs w:val="26"/>
        </w:rPr>
        <w:t>P</w:t>
      </w:r>
      <w:r w:rsidR="00716FF7">
        <w:rPr>
          <w:bCs/>
          <w:sz w:val="26"/>
          <w:szCs w:val="26"/>
        </w:rPr>
        <w:t>ré</w:t>
      </w:r>
      <w:proofErr w:type="spellEnd"/>
      <w:r w:rsidR="00716FF7">
        <w:rPr>
          <w:bCs/>
          <w:sz w:val="26"/>
          <w:szCs w:val="26"/>
        </w:rPr>
        <w:t>-</w:t>
      </w:r>
      <w:r w:rsidR="007E15BA">
        <w:rPr>
          <w:bCs/>
          <w:sz w:val="26"/>
          <w:szCs w:val="26"/>
        </w:rPr>
        <w:t>S</w:t>
      </w:r>
      <w:r w:rsidR="00716FF7">
        <w:rPr>
          <w:bCs/>
          <w:sz w:val="26"/>
          <w:szCs w:val="26"/>
        </w:rPr>
        <w:t xml:space="preserve">al onde o Município receberá mais de um milhão de reais, </w:t>
      </w:r>
      <w:r w:rsidR="007E15BA">
        <w:rPr>
          <w:bCs/>
          <w:sz w:val="26"/>
          <w:szCs w:val="26"/>
        </w:rPr>
        <w:t>parabenizou a equipe que organizou o evento para os professores, disse que foi uma linda homenagem e parabenizou os professores pelo seu dia</w:t>
      </w:r>
      <w:r w:rsidR="00716FF7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Nada mais havendo a se tratar, às vinte </w:t>
      </w:r>
      <w:r w:rsidR="00927A2C">
        <w:rPr>
          <w:bCs/>
          <w:sz w:val="26"/>
          <w:szCs w:val="26"/>
        </w:rPr>
        <w:t xml:space="preserve">e uma </w:t>
      </w:r>
      <w:r>
        <w:rPr>
          <w:bCs/>
          <w:sz w:val="26"/>
          <w:szCs w:val="26"/>
        </w:rPr>
        <w:t>horas</w:t>
      </w:r>
      <w:r w:rsidR="00927A2C">
        <w:rPr>
          <w:bCs/>
          <w:sz w:val="26"/>
          <w:szCs w:val="26"/>
        </w:rPr>
        <w:t xml:space="preserve"> e </w:t>
      </w:r>
      <w:r w:rsidR="00716FF7">
        <w:rPr>
          <w:bCs/>
          <w:sz w:val="26"/>
          <w:szCs w:val="26"/>
        </w:rPr>
        <w:t>dez</w:t>
      </w:r>
      <w:r w:rsidR="00927A2C">
        <w:rPr>
          <w:bCs/>
          <w:sz w:val="26"/>
          <w:szCs w:val="26"/>
        </w:rPr>
        <w:t xml:space="preserve"> minutos</w:t>
      </w:r>
      <w:r w:rsidR="004C79D1">
        <w:rPr>
          <w:bCs/>
          <w:sz w:val="26"/>
          <w:szCs w:val="26"/>
        </w:rPr>
        <w:t>, o P</w:t>
      </w:r>
      <w:r>
        <w:rPr>
          <w:bCs/>
          <w:sz w:val="26"/>
          <w:szCs w:val="26"/>
        </w:rPr>
        <w:t>residente encerrou os trabalhos e vai a presente Ata lavrada e assinada por quem de direito:</w:t>
      </w:r>
    </w:p>
    <w:sectPr w:rsidR="00783A70" w:rsidRPr="00910C54" w:rsidSect="00783A70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70" w:rsidRDefault="001B1012">
      <w:pPr>
        <w:spacing w:after="0" w:line="240" w:lineRule="auto"/>
      </w:pPr>
      <w:r>
        <w:separator/>
      </w:r>
    </w:p>
  </w:endnote>
  <w:endnote w:type="continuationSeparator" w:id="0">
    <w:p w:rsidR="00783A70" w:rsidRDefault="001B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70" w:rsidRDefault="001B1012">
      <w:pPr>
        <w:spacing w:after="0" w:line="240" w:lineRule="auto"/>
      </w:pPr>
      <w:r>
        <w:separator/>
      </w:r>
    </w:p>
  </w:footnote>
  <w:footnote w:type="continuationSeparator" w:id="0">
    <w:p w:rsidR="00783A70" w:rsidRDefault="001B1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70"/>
    <w:rsid w:val="000016C6"/>
    <w:rsid w:val="000266D0"/>
    <w:rsid w:val="00055157"/>
    <w:rsid w:val="00055EFF"/>
    <w:rsid w:val="000A3AA7"/>
    <w:rsid w:val="000D00F4"/>
    <w:rsid w:val="000D7A60"/>
    <w:rsid w:val="000E37A8"/>
    <w:rsid w:val="00117D7A"/>
    <w:rsid w:val="00131121"/>
    <w:rsid w:val="00161982"/>
    <w:rsid w:val="00162760"/>
    <w:rsid w:val="001B1012"/>
    <w:rsid w:val="002012B9"/>
    <w:rsid w:val="0020144E"/>
    <w:rsid w:val="00236947"/>
    <w:rsid w:val="00241EC7"/>
    <w:rsid w:val="002642F4"/>
    <w:rsid w:val="002B3FA4"/>
    <w:rsid w:val="002B5B8F"/>
    <w:rsid w:val="002D63C1"/>
    <w:rsid w:val="002F7971"/>
    <w:rsid w:val="0034435A"/>
    <w:rsid w:val="003D3347"/>
    <w:rsid w:val="003E2203"/>
    <w:rsid w:val="00402677"/>
    <w:rsid w:val="004B1AEF"/>
    <w:rsid w:val="004C6C9C"/>
    <w:rsid w:val="004C79D1"/>
    <w:rsid w:val="004D7F80"/>
    <w:rsid w:val="00512991"/>
    <w:rsid w:val="00541C7D"/>
    <w:rsid w:val="00563F47"/>
    <w:rsid w:val="00564FF0"/>
    <w:rsid w:val="00574D8B"/>
    <w:rsid w:val="005A2E55"/>
    <w:rsid w:val="006031C4"/>
    <w:rsid w:val="00625800"/>
    <w:rsid w:val="006436E3"/>
    <w:rsid w:val="00650069"/>
    <w:rsid w:val="006559BD"/>
    <w:rsid w:val="00671E66"/>
    <w:rsid w:val="006D5F8D"/>
    <w:rsid w:val="006F3441"/>
    <w:rsid w:val="00716FF7"/>
    <w:rsid w:val="007253A8"/>
    <w:rsid w:val="007479B9"/>
    <w:rsid w:val="00762F79"/>
    <w:rsid w:val="0078364B"/>
    <w:rsid w:val="00783A70"/>
    <w:rsid w:val="007876F3"/>
    <w:rsid w:val="007A686C"/>
    <w:rsid w:val="007E15BA"/>
    <w:rsid w:val="007E3D1A"/>
    <w:rsid w:val="007E5F16"/>
    <w:rsid w:val="008101FF"/>
    <w:rsid w:val="008309C9"/>
    <w:rsid w:val="00866895"/>
    <w:rsid w:val="0086744F"/>
    <w:rsid w:val="008852E6"/>
    <w:rsid w:val="00890BFC"/>
    <w:rsid w:val="008A028B"/>
    <w:rsid w:val="008C3E7E"/>
    <w:rsid w:val="008E7B32"/>
    <w:rsid w:val="0090319C"/>
    <w:rsid w:val="00910C54"/>
    <w:rsid w:val="00927A2C"/>
    <w:rsid w:val="00987728"/>
    <w:rsid w:val="009A7305"/>
    <w:rsid w:val="009B7403"/>
    <w:rsid w:val="00A212CA"/>
    <w:rsid w:val="00A83FBF"/>
    <w:rsid w:val="00AC0E11"/>
    <w:rsid w:val="00B04B03"/>
    <w:rsid w:val="00B47BAB"/>
    <w:rsid w:val="00B53403"/>
    <w:rsid w:val="00B62A58"/>
    <w:rsid w:val="00B654A6"/>
    <w:rsid w:val="00B7004F"/>
    <w:rsid w:val="00B84F22"/>
    <w:rsid w:val="00BA68CE"/>
    <w:rsid w:val="00BF2995"/>
    <w:rsid w:val="00C11776"/>
    <w:rsid w:val="00C34878"/>
    <w:rsid w:val="00C50FAA"/>
    <w:rsid w:val="00C55CAC"/>
    <w:rsid w:val="00C70FBB"/>
    <w:rsid w:val="00C72476"/>
    <w:rsid w:val="00CA5CEB"/>
    <w:rsid w:val="00CC4464"/>
    <w:rsid w:val="00CC5E28"/>
    <w:rsid w:val="00CE63EB"/>
    <w:rsid w:val="00D34B90"/>
    <w:rsid w:val="00D437C4"/>
    <w:rsid w:val="00D54465"/>
    <w:rsid w:val="00D56800"/>
    <w:rsid w:val="00D85933"/>
    <w:rsid w:val="00D905A2"/>
    <w:rsid w:val="00DA54F4"/>
    <w:rsid w:val="00DC0A70"/>
    <w:rsid w:val="00DD5F6F"/>
    <w:rsid w:val="00E13921"/>
    <w:rsid w:val="00E17F88"/>
    <w:rsid w:val="00E445A3"/>
    <w:rsid w:val="00E67EE4"/>
    <w:rsid w:val="00E954F9"/>
    <w:rsid w:val="00ED0921"/>
    <w:rsid w:val="00EF1334"/>
    <w:rsid w:val="00EF7A3D"/>
    <w:rsid w:val="00EF7AC6"/>
    <w:rsid w:val="00F02B33"/>
    <w:rsid w:val="00F1175A"/>
    <w:rsid w:val="00F93097"/>
    <w:rsid w:val="00FB0DF4"/>
    <w:rsid w:val="00FB527A"/>
    <w:rsid w:val="00FF4C8A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780D1-070D-46EB-9C09-BDBD740D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1029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angelica</cp:lastModifiedBy>
  <cp:revision>14</cp:revision>
  <cp:lastPrinted>2019-10-03T11:13:00Z</cp:lastPrinted>
  <dcterms:created xsi:type="dcterms:W3CDTF">2019-10-20T20:51:00Z</dcterms:created>
  <dcterms:modified xsi:type="dcterms:W3CDTF">2019-10-21T01:15:00Z</dcterms:modified>
</cp:coreProperties>
</file>