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24/2019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oito dias do mês de julho de dois mil e dezenove, às dezenove horas, reuniram-se nesta Casa Legislativa, sob a presidência do vereador Gilmar Lopes de Souza, os vereadores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José Sérgio de Carvalho, que apresentou atestado médico. O Presidente solicitou à secretária Jane que fizesse a leitura de um texto bíblico que em pé foi ouvido. Posteriormente a secretária fez a leitura da Ata nº 23/2019 que foi posta em discussão, votação e aprovada por sete votos. A secretária fez a leitura do </w:t>
      </w:r>
      <w:r>
        <w:rPr>
          <w:bCs/>
          <w:sz w:val="26"/>
          <w:szCs w:val="26"/>
        </w:rPr>
        <w:t>Ofício do Poder Executivo nº 257/2019 –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Encaminha os Projetos de Lei nº 2541, 2544, 2545, 2546 e 2547/2019. </w:t>
      </w:r>
      <w:r>
        <w:rPr>
          <w:bCs/>
          <w:sz w:val="26"/>
          <w:szCs w:val="26"/>
        </w:rPr>
        <w:t>Projeto de Lei do Executivo n° 2531, de 22 de maio de 2019 – 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>
        <w:rPr>
          <w:bCs/>
          <w:sz w:val="26"/>
          <w:szCs w:val="26"/>
        </w:rPr>
        <w:t xml:space="preserve">, que veio com parecer favorável das duas Comissões. </w:t>
      </w:r>
      <w:r>
        <w:rPr>
          <w:sz w:val="26"/>
          <w:szCs w:val="26"/>
        </w:rPr>
        <w:t xml:space="preserve">A secretária fez a leitura da Mensagem Retificativa e da Emenda Modificativa ao Projeto de Lei. O presidente colocou em discussão o Projeto de Lei do Executivo n° 2531/2019, com </w:t>
      </w:r>
      <w:proofErr w:type="gramStart"/>
      <w:r>
        <w:rPr>
          <w:sz w:val="26"/>
          <w:szCs w:val="26"/>
        </w:rPr>
        <w:t>as respectivas Mensagem</w:t>
      </w:r>
      <w:proofErr w:type="gramEnd"/>
      <w:r>
        <w:rPr>
          <w:sz w:val="26"/>
          <w:szCs w:val="26"/>
        </w:rPr>
        <w:t xml:space="preserve"> Retificativa e Emenda Modificativa, foi posto em votação e aprovado por unanimidade. </w:t>
      </w:r>
      <w:r>
        <w:rPr>
          <w:bCs/>
          <w:sz w:val="26"/>
          <w:szCs w:val="26"/>
        </w:rPr>
        <w:t>Projeto de Lei do Executivo n° 2535, de 07 de junho de 2019 – Autoriza o Poder Executivo Municipal criar cargos e dá outras providências</w:t>
      </w:r>
      <w:r>
        <w:rPr>
          <w:bCs/>
          <w:sz w:val="26"/>
          <w:szCs w:val="26"/>
        </w:rPr>
        <w:t xml:space="preserve">, que veio com parecer favorável das duas Comissões. A secretária fez a leitura da Mensagem Retificativa ao Projeto de Lei. O presidente colocou em discussão o Projeto de Lei do Executivo n° 2535/2019, com a respectiva Mensagem Retificativa, foi posto em votação e aprovado por unanimidade. </w:t>
      </w:r>
      <w:r>
        <w:rPr>
          <w:sz w:val="26"/>
          <w:szCs w:val="26"/>
        </w:rPr>
        <w:t xml:space="preserve">A secretária fez a leitura da Proposta de Moção de Louvor e Congratulações nº 11/2019 – </w:t>
      </w:r>
      <w:r>
        <w:rPr>
          <w:sz w:val="26"/>
          <w:szCs w:val="26"/>
        </w:rPr>
        <w:lastRenderedPageBreak/>
        <w:t xml:space="preserve">Proponente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 – PDT - Os vereadores signatários, da Câmara Municipal de Vereadores de Salto do Jacuí, aprovaram por unanimidade na Sessão Ordinária do dia 08 de julho de 2019, Moção de Louvor e Congratulações ao atleta Michel Berti </w:t>
      </w:r>
      <w:proofErr w:type="spellStart"/>
      <w:r>
        <w:rPr>
          <w:sz w:val="26"/>
          <w:szCs w:val="26"/>
        </w:rPr>
        <w:t>Goi</w:t>
      </w:r>
      <w:proofErr w:type="spellEnd"/>
      <w:r>
        <w:rPr>
          <w:sz w:val="26"/>
          <w:szCs w:val="26"/>
        </w:rPr>
        <w:t xml:space="preserve"> pelos títulos na carreira de atleta máster representando a ADCH/Salto do </w:t>
      </w:r>
      <w:proofErr w:type="gramStart"/>
      <w:r>
        <w:rPr>
          <w:sz w:val="26"/>
          <w:szCs w:val="26"/>
        </w:rPr>
        <w:t>Jacuí-RS</w:t>
      </w:r>
      <w:proofErr w:type="gramEnd"/>
      <w:r>
        <w:rPr>
          <w:sz w:val="26"/>
          <w:szCs w:val="26"/>
        </w:rPr>
        <w:t xml:space="preserve">/Brasil. </w:t>
      </w:r>
      <w:r>
        <w:rPr>
          <w:bCs/>
          <w:sz w:val="26"/>
          <w:szCs w:val="26"/>
        </w:rPr>
        <w:t xml:space="preserve">Estão baixados nas Comissões: Projeto de Lei do Executivo n° 2537, de 07 de junho de 2019 – Autoriza o Poder Executivo municipal criar cargos e dá outras providências; Projeto de Lei do Executivo n° 2538, de 12 de junho de 2019 – Autoriza o Poder Executivo municipal a realizar a abertura de crédito adicional especial no valor de R$ 2.070,00 (dois mil e setenta reais) e dá outras providências; Projeto de Lei do Executivo n° 2539, de 13 de junho de 2019 – Autoriza o Poder Executivo municipal a realizar a abertura de crédito adicional suplementar no valor de R$ 10.000,00 (dez mil reais) e dá outras providências; e Projeto de Lei do Executivo n° 2540, de 18 de junho de 2019 – Autoriza a contratação emergencial temporária, por tempo determinado, na forma do artigo 37, IX da Constituição Federal e artigo 76 da Lei Orgânica Municipal e dá outras providências. </w:t>
      </w:r>
      <w:r>
        <w:rPr>
          <w:bCs/>
          <w:sz w:val="26"/>
          <w:szCs w:val="26"/>
        </w:rPr>
        <w:t>Estão baixando nas Comissões: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Projeto de Lei do Executivo n° 2541, de 27 de junho de 2019 – </w:t>
      </w:r>
      <w:r>
        <w:rPr>
          <w:bCs/>
          <w:sz w:val="26"/>
          <w:szCs w:val="26"/>
        </w:rPr>
        <w:t xml:space="preserve">Autoriza o Poder Executivo municipal a realizar a abertura de crédito especial no valor de R$ 5.558,40 (cinco mil quinhentos e cinquenta e oito reais e quarenta centavos) e dá outras providências; </w:t>
      </w:r>
      <w:r>
        <w:rPr>
          <w:bCs/>
          <w:sz w:val="26"/>
          <w:szCs w:val="26"/>
        </w:rPr>
        <w:t xml:space="preserve">Projeto de Lei do Executivo n° 2544, de 27 de junho de 2019 – </w:t>
      </w:r>
      <w:r>
        <w:rPr>
          <w:bCs/>
          <w:sz w:val="26"/>
          <w:szCs w:val="26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bCs/>
          <w:sz w:val="26"/>
          <w:szCs w:val="26"/>
        </w:rPr>
        <w:t xml:space="preserve">Projeto de Lei do Executivo n° 2545, de 27 de junho de 2019 – </w:t>
      </w:r>
      <w:r>
        <w:rPr>
          <w:bCs/>
          <w:sz w:val="26"/>
          <w:szCs w:val="26"/>
        </w:rPr>
        <w:t xml:space="preserve">Altera o artigo 2° caput e parágrafo 4º da Lei Municipal 2288/17 e dá outras providências; </w:t>
      </w:r>
      <w:r>
        <w:rPr>
          <w:bCs/>
          <w:sz w:val="26"/>
          <w:szCs w:val="26"/>
        </w:rPr>
        <w:t xml:space="preserve">Projeto de Lei do Executivo n° 2546, de 27 de junho de 2019 – </w:t>
      </w:r>
      <w:r>
        <w:rPr>
          <w:bCs/>
          <w:sz w:val="26"/>
          <w:szCs w:val="26"/>
        </w:rPr>
        <w:t xml:space="preserve">Autoriza a contratação emergencial </w:t>
      </w:r>
      <w:r>
        <w:rPr>
          <w:bCs/>
          <w:sz w:val="26"/>
          <w:szCs w:val="26"/>
        </w:rPr>
        <w:lastRenderedPageBreak/>
        <w:t xml:space="preserve">temporária, por tempo determinado, na forma do artigo 37, IX da Constituição Federal e artigo 76 da Lei Orgânica municipal e dá outras providências; e </w:t>
      </w:r>
      <w:r>
        <w:rPr>
          <w:bCs/>
          <w:sz w:val="26"/>
          <w:szCs w:val="26"/>
        </w:rPr>
        <w:t xml:space="preserve">Projeto de Lei do Executivo n° 2547, de 28 de junho de 2019 – </w:t>
      </w:r>
      <w:r>
        <w:rPr>
          <w:bCs/>
          <w:sz w:val="26"/>
          <w:szCs w:val="26"/>
        </w:rPr>
        <w:t>Dispõe sobre o estágio de estudantes em órgãos da Administração Municipal e dá outras providências. Não houve Tribuna Parlamentar. Nada mais havendo a se tratar, às dezenove horas e quarenta minutos, o presidente encerrou os trabalhos e vai a presente Ata lavrada e assinada por quem de direito:</w:t>
      </w:r>
      <w:bookmarkStart w:id="0" w:name="_GoBack"/>
      <w:bookmarkEnd w:id="0"/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439D-7632-4993-B02D-41BE78FD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11</cp:revision>
  <cp:lastPrinted>2019-02-21T18:09:00Z</cp:lastPrinted>
  <dcterms:created xsi:type="dcterms:W3CDTF">2019-07-11T22:49:00Z</dcterms:created>
  <dcterms:modified xsi:type="dcterms:W3CDTF">2019-07-11T23:13:00Z</dcterms:modified>
</cp:coreProperties>
</file>