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B8" w:rsidRDefault="00524BB8" w:rsidP="00524BB8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Projeto de Lei nº 2546 de 27 de junho de 2019.</w:t>
      </w:r>
    </w:p>
    <w:p w:rsidR="00524BB8" w:rsidRDefault="00524BB8" w:rsidP="00524BB8">
      <w:pPr>
        <w:spacing w:line="360" w:lineRule="auto"/>
        <w:rPr>
          <w:b/>
          <w:sz w:val="26"/>
          <w:szCs w:val="26"/>
        </w:rPr>
      </w:pPr>
    </w:p>
    <w:p w:rsidR="00524BB8" w:rsidRDefault="00524BB8" w:rsidP="00524BB8">
      <w:pPr>
        <w:spacing w:line="360" w:lineRule="auto"/>
        <w:rPr>
          <w:b/>
          <w:sz w:val="26"/>
          <w:szCs w:val="26"/>
        </w:rPr>
      </w:pPr>
    </w:p>
    <w:p w:rsidR="00524BB8" w:rsidRDefault="00524BB8" w:rsidP="00524BB8">
      <w:pPr>
        <w:spacing w:line="360" w:lineRule="auto"/>
        <w:ind w:left="212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AUTORIZA A CONTRATAÇÃO EMERGENCIAL TEMPORÁRIA, POR TEMPO DETERMINADO, NA FORMA DO ARTIGO 37. IX DA CONSTITUIÇÃO FEDERAL E ARTIGO 76 DA LEI ORGÂNICA MUNICIPAL E DÁ OUTRAS PROVIDÊNCIAS</w:t>
      </w:r>
    </w:p>
    <w:p w:rsidR="00524BB8" w:rsidRDefault="00524BB8" w:rsidP="00524BB8">
      <w:pPr>
        <w:spacing w:line="360" w:lineRule="auto"/>
        <w:rPr>
          <w:b/>
          <w:sz w:val="26"/>
          <w:szCs w:val="26"/>
        </w:rPr>
      </w:pPr>
    </w:p>
    <w:p w:rsidR="00524BB8" w:rsidRDefault="00524BB8" w:rsidP="00524BB8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</w:t>
      </w:r>
      <w:r>
        <w:rPr>
          <w:rFonts w:eastAsia="SimSun"/>
          <w:sz w:val="26"/>
          <w:szCs w:val="26"/>
        </w:rPr>
        <w:t>Art. 1º. É autorizado o Poder Executivo Municipal a contratar, pelo período de até (06) seis meses, para atender necessidade de excepcional interesse público, nos termos do art. 37, IX da Constituição Federal e art. 76 da Lei Orgânica Municipal, o seguinte cargo: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2"/>
      </w:tblGrid>
      <w:tr w:rsidR="00524BB8" w:rsidTr="00524BB8">
        <w:tc>
          <w:tcPr>
            <w:tcW w:w="2501" w:type="dxa"/>
          </w:tcPr>
          <w:p w:rsidR="00524BB8" w:rsidRDefault="00524BB8" w:rsidP="00524BB8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   Cargo</w:t>
            </w:r>
          </w:p>
        </w:tc>
        <w:tc>
          <w:tcPr>
            <w:tcW w:w="2501" w:type="dxa"/>
          </w:tcPr>
          <w:p w:rsidR="00524BB8" w:rsidRDefault="00524BB8" w:rsidP="00524BB8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     Vaga</w:t>
            </w:r>
          </w:p>
        </w:tc>
        <w:tc>
          <w:tcPr>
            <w:tcW w:w="2501" w:type="dxa"/>
          </w:tcPr>
          <w:p w:rsidR="00524BB8" w:rsidRDefault="00524BB8" w:rsidP="00524BB8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Carga Horária</w:t>
            </w:r>
          </w:p>
        </w:tc>
        <w:tc>
          <w:tcPr>
            <w:tcW w:w="2502" w:type="dxa"/>
          </w:tcPr>
          <w:p w:rsidR="00524BB8" w:rsidRDefault="00524BB8" w:rsidP="00524BB8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Remuneração Mensal</w:t>
            </w:r>
          </w:p>
        </w:tc>
      </w:tr>
      <w:tr w:rsidR="00524BB8" w:rsidTr="00524BB8">
        <w:tc>
          <w:tcPr>
            <w:tcW w:w="2501" w:type="dxa"/>
          </w:tcPr>
          <w:p w:rsidR="00524BB8" w:rsidRDefault="00524BB8" w:rsidP="00524BB8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Psicólogo (a)</w:t>
            </w:r>
          </w:p>
        </w:tc>
        <w:tc>
          <w:tcPr>
            <w:tcW w:w="2501" w:type="dxa"/>
          </w:tcPr>
          <w:p w:rsidR="00524BB8" w:rsidRDefault="00524BB8" w:rsidP="00524BB8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  01 (uma)</w:t>
            </w:r>
          </w:p>
        </w:tc>
        <w:tc>
          <w:tcPr>
            <w:tcW w:w="2501" w:type="dxa"/>
          </w:tcPr>
          <w:p w:rsidR="00524BB8" w:rsidRDefault="00524BB8" w:rsidP="00524BB8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20 (vinte) horas </w:t>
            </w:r>
          </w:p>
        </w:tc>
        <w:tc>
          <w:tcPr>
            <w:tcW w:w="2502" w:type="dxa"/>
          </w:tcPr>
          <w:p w:rsidR="00524BB8" w:rsidRDefault="00F15AF0" w:rsidP="00524BB8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</w:t>
            </w:r>
            <w:bookmarkStart w:id="0" w:name="_GoBack"/>
            <w:bookmarkEnd w:id="0"/>
            <w:r w:rsidR="00524BB8">
              <w:rPr>
                <w:rFonts w:eastAsia="SimSun"/>
                <w:sz w:val="26"/>
                <w:szCs w:val="26"/>
              </w:rPr>
              <w:t xml:space="preserve">R$ </w:t>
            </w:r>
            <w:r>
              <w:rPr>
                <w:rFonts w:eastAsia="SimSun"/>
                <w:sz w:val="26"/>
                <w:szCs w:val="26"/>
              </w:rPr>
              <w:t>2.629,00</w:t>
            </w:r>
          </w:p>
        </w:tc>
      </w:tr>
    </w:tbl>
    <w:p w:rsidR="00524BB8" w:rsidRDefault="00524BB8" w:rsidP="00524BB8">
      <w:pPr>
        <w:spacing w:line="360" w:lineRule="auto"/>
        <w:jc w:val="both"/>
        <w:rPr>
          <w:rFonts w:eastAsia="SimSun"/>
          <w:sz w:val="26"/>
          <w:szCs w:val="26"/>
        </w:rPr>
      </w:pPr>
    </w:p>
    <w:p w:rsidR="00524BB8" w:rsidRDefault="00524BB8" w:rsidP="00524BB8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524BB8" w:rsidRDefault="00524BB8" w:rsidP="00524BB8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Art. 2º. As atribuições dos cargos a que se refere esta Lei serão as mesmas previstas na legislação municipal para as funções previstas para os cargos de provimento efetivo, bem como, os requisitos de provimento. </w:t>
      </w:r>
    </w:p>
    <w:p w:rsidR="00524BB8" w:rsidRDefault="00524BB8" w:rsidP="00524BB8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Art. 3º.  Esta Lei entra em vigor na data de sua publicação.</w:t>
      </w:r>
    </w:p>
    <w:p w:rsidR="00524BB8" w:rsidRDefault="00524BB8" w:rsidP="00524BB8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</w:p>
    <w:p w:rsidR="00524BB8" w:rsidRDefault="00524BB8" w:rsidP="00524BB8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Salto do Jacuí, 27 de junho de 2019.</w:t>
      </w:r>
    </w:p>
    <w:p w:rsidR="00524BB8" w:rsidRDefault="00524BB8" w:rsidP="00524BB8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p w:rsidR="00524BB8" w:rsidRDefault="00524BB8" w:rsidP="00524BB8">
      <w:pPr>
        <w:spacing w:line="360" w:lineRule="auto"/>
        <w:jc w:val="both"/>
        <w:rPr>
          <w:rFonts w:eastAsia="SimSun"/>
          <w:sz w:val="26"/>
          <w:szCs w:val="26"/>
        </w:rPr>
      </w:pPr>
    </w:p>
    <w:p w:rsidR="00524BB8" w:rsidRDefault="00524BB8" w:rsidP="00524BB8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Joice Cecília</w:t>
      </w:r>
      <w:r w:rsidR="00977BE2">
        <w:rPr>
          <w:rFonts w:eastAsia="SimSun"/>
          <w:b/>
          <w:sz w:val="26"/>
          <w:szCs w:val="26"/>
        </w:rPr>
        <w:t xml:space="preserve"> de Moraes </w:t>
      </w:r>
      <w:proofErr w:type="spellStart"/>
      <w:r>
        <w:rPr>
          <w:rFonts w:eastAsia="SimSun"/>
          <w:b/>
          <w:sz w:val="26"/>
          <w:szCs w:val="26"/>
        </w:rPr>
        <w:t>Zimmer</w:t>
      </w:r>
      <w:proofErr w:type="spellEnd"/>
      <w:r>
        <w:rPr>
          <w:rFonts w:eastAsia="SimSun"/>
          <w:b/>
          <w:sz w:val="26"/>
          <w:szCs w:val="26"/>
        </w:rPr>
        <w:t xml:space="preserve"> </w:t>
      </w:r>
    </w:p>
    <w:p w:rsidR="00524BB8" w:rsidRDefault="00524BB8" w:rsidP="00283825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Prefeita Municipal em exercício</w:t>
      </w:r>
    </w:p>
    <w:p w:rsidR="00283825" w:rsidRDefault="00283825" w:rsidP="00283825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lastRenderedPageBreak/>
        <w:t xml:space="preserve"> </w:t>
      </w:r>
    </w:p>
    <w:p w:rsidR="00524BB8" w:rsidRDefault="00283825" w:rsidP="00524BB8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</w:t>
      </w:r>
      <w:r w:rsidR="00524BB8">
        <w:rPr>
          <w:rFonts w:eastAsia="SimSun"/>
          <w:b/>
          <w:sz w:val="26"/>
          <w:szCs w:val="26"/>
        </w:rPr>
        <w:t xml:space="preserve">  JUSTIFICATIVA</w:t>
      </w:r>
    </w:p>
    <w:p w:rsidR="00524BB8" w:rsidRDefault="00524BB8" w:rsidP="00524BB8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524BB8" w:rsidRDefault="00524BB8" w:rsidP="00B50817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Senhor Presidente</w:t>
      </w:r>
    </w:p>
    <w:p w:rsidR="00524BB8" w:rsidRDefault="00283825" w:rsidP="00B50817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Nobres</w:t>
      </w:r>
      <w:r w:rsidR="00524BB8">
        <w:rPr>
          <w:rFonts w:eastAsia="SimSun"/>
          <w:b/>
          <w:sz w:val="26"/>
          <w:szCs w:val="26"/>
        </w:rPr>
        <w:t xml:space="preserve"> Vereadores</w:t>
      </w:r>
    </w:p>
    <w:p w:rsidR="00B50817" w:rsidRDefault="00B50817" w:rsidP="00283825">
      <w:pPr>
        <w:spacing w:line="360" w:lineRule="auto"/>
        <w:ind w:left="2832" w:firstLine="708"/>
        <w:jc w:val="both"/>
        <w:rPr>
          <w:rFonts w:eastAsia="SimSun"/>
          <w:b/>
          <w:sz w:val="26"/>
          <w:szCs w:val="26"/>
        </w:rPr>
      </w:pPr>
    </w:p>
    <w:p w:rsidR="00524BB8" w:rsidRDefault="00524BB8" w:rsidP="00524BB8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</w:p>
    <w:p w:rsidR="009420CD" w:rsidRDefault="00524BB8" w:rsidP="00524BB8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</w:t>
      </w:r>
      <w:r w:rsidR="00B50817">
        <w:rPr>
          <w:rFonts w:eastAsia="SimSun"/>
          <w:sz w:val="26"/>
          <w:szCs w:val="26"/>
        </w:rPr>
        <w:t xml:space="preserve">                            </w:t>
      </w:r>
      <w:r>
        <w:rPr>
          <w:rFonts w:eastAsia="SimSun"/>
          <w:sz w:val="26"/>
          <w:szCs w:val="26"/>
        </w:rPr>
        <w:t>Encaminhamos o presente Projeto de Lei que prevê a c</w:t>
      </w:r>
      <w:r w:rsidR="00283825">
        <w:rPr>
          <w:rFonts w:eastAsia="SimSun"/>
          <w:sz w:val="26"/>
          <w:szCs w:val="26"/>
        </w:rPr>
        <w:t>ontrataçã</w:t>
      </w:r>
      <w:r w:rsidR="00925A70">
        <w:rPr>
          <w:rFonts w:eastAsia="SimSun"/>
          <w:sz w:val="26"/>
          <w:szCs w:val="26"/>
        </w:rPr>
        <w:t>o emergencial d</w:t>
      </w:r>
      <w:r w:rsidR="00414D73">
        <w:rPr>
          <w:rFonts w:eastAsia="SimSun"/>
          <w:sz w:val="26"/>
          <w:szCs w:val="26"/>
        </w:rPr>
        <w:t xml:space="preserve">e uma vaga para </w:t>
      </w:r>
      <w:r w:rsidR="00925A70">
        <w:rPr>
          <w:rFonts w:eastAsia="SimSun"/>
          <w:sz w:val="26"/>
          <w:szCs w:val="26"/>
        </w:rPr>
        <w:t>o cargo de Psicólogo</w:t>
      </w:r>
      <w:r w:rsidR="00862183">
        <w:rPr>
          <w:rFonts w:eastAsia="SimSun"/>
          <w:sz w:val="26"/>
          <w:szCs w:val="26"/>
        </w:rPr>
        <w:t xml:space="preserve"> </w:t>
      </w:r>
      <w:r w:rsidR="00925A70">
        <w:rPr>
          <w:rFonts w:eastAsia="SimSun"/>
          <w:sz w:val="26"/>
          <w:szCs w:val="26"/>
        </w:rPr>
        <w:t>(a) para desempenhar suas funções junto ao Centro de Equoterapia. Esta contratação é urgente e necessária tendo em vista o disposto no Artigo 3º, I, Lei n 13.830/2019</w:t>
      </w:r>
      <w:r w:rsidR="00712AD9">
        <w:rPr>
          <w:rFonts w:eastAsia="SimSun"/>
          <w:sz w:val="26"/>
          <w:szCs w:val="26"/>
        </w:rPr>
        <w:t xml:space="preserve"> (em anexo)</w:t>
      </w:r>
      <w:r w:rsidR="00925A70">
        <w:rPr>
          <w:rFonts w:eastAsia="SimSun"/>
          <w:sz w:val="26"/>
          <w:szCs w:val="26"/>
        </w:rPr>
        <w:t xml:space="preserve">, </w:t>
      </w:r>
      <w:r w:rsidR="00712AD9">
        <w:rPr>
          <w:rFonts w:eastAsia="SimSun"/>
          <w:sz w:val="26"/>
          <w:szCs w:val="26"/>
        </w:rPr>
        <w:t>que exige o tripé obrigatório compos</w:t>
      </w:r>
      <w:r w:rsidR="00966DF5">
        <w:rPr>
          <w:rFonts w:eastAsia="SimSun"/>
          <w:sz w:val="26"/>
          <w:szCs w:val="26"/>
        </w:rPr>
        <w:t>to pela equipe multidisciplinar para o correto desempenho da prática de equoterapia.</w:t>
      </w:r>
    </w:p>
    <w:p w:rsidR="00524BB8" w:rsidRDefault="00A96CAE" w:rsidP="00A96CAE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</w:t>
      </w:r>
      <w:r w:rsidR="00524BB8">
        <w:rPr>
          <w:rFonts w:eastAsia="SimSun"/>
          <w:sz w:val="26"/>
          <w:szCs w:val="26"/>
        </w:rPr>
        <w:t xml:space="preserve">                    </w:t>
      </w:r>
    </w:p>
    <w:p w:rsidR="00524BB8" w:rsidRDefault="00524BB8" w:rsidP="00524BB8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  <w:t xml:space="preserve">          Assim, solicitamos a Vossa Excelência e, aos nobres Vereadores que compõe este colegiado, que aprovem o presente Projeto haja vista que o teor do presente é de suma importância para a população.</w:t>
      </w:r>
    </w:p>
    <w:p w:rsidR="00C90666" w:rsidRDefault="00524BB8" w:rsidP="007922E5">
      <w:pPr>
        <w:spacing w:before="100" w:beforeAutospacing="1" w:after="100" w:afterAutospacing="1" w:line="360" w:lineRule="auto"/>
        <w:jc w:val="both"/>
        <w:rPr>
          <w:color w:val="000000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p w:rsidR="00C90666" w:rsidRDefault="00C90666" w:rsidP="00C90666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Salto do Jacuí, 27 de junho de 2019.</w:t>
      </w:r>
    </w:p>
    <w:p w:rsidR="00C90666" w:rsidRDefault="00C90666" w:rsidP="00C90666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p w:rsidR="00C90666" w:rsidRDefault="00C90666" w:rsidP="00C90666">
      <w:pPr>
        <w:spacing w:line="360" w:lineRule="auto"/>
        <w:jc w:val="both"/>
        <w:rPr>
          <w:rFonts w:eastAsia="SimSun"/>
          <w:sz w:val="26"/>
          <w:szCs w:val="26"/>
        </w:rPr>
      </w:pPr>
    </w:p>
    <w:p w:rsidR="00C90666" w:rsidRDefault="00C90666" w:rsidP="00C90666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Joice Cecília</w:t>
      </w:r>
      <w:r w:rsidR="00977BE2">
        <w:rPr>
          <w:rFonts w:eastAsia="SimSun"/>
          <w:b/>
          <w:sz w:val="26"/>
          <w:szCs w:val="26"/>
        </w:rPr>
        <w:t xml:space="preserve"> de Moraes </w:t>
      </w:r>
      <w:proofErr w:type="spellStart"/>
      <w:r w:rsidR="00977BE2">
        <w:rPr>
          <w:rFonts w:eastAsia="SimSun"/>
          <w:b/>
          <w:sz w:val="26"/>
          <w:szCs w:val="26"/>
        </w:rPr>
        <w:t>Zimmer</w:t>
      </w:r>
      <w:proofErr w:type="spellEnd"/>
    </w:p>
    <w:p w:rsidR="00C90666" w:rsidRDefault="00C90666" w:rsidP="00C90666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Prefeita Municipal em exercício</w:t>
      </w:r>
    </w:p>
    <w:p w:rsidR="00524BB8" w:rsidRDefault="00524BB8" w:rsidP="00C90666">
      <w:pPr>
        <w:spacing w:line="360" w:lineRule="auto"/>
        <w:jc w:val="both"/>
        <w:rPr>
          <w:rFonts w:eastAsia="SimSun"/>
          <w:sz w:val="26"/>
          <w:szCs w:val="26"/>
        </w:rPr>
      </w:pPr>
    </w:p>
    <w:p w:rsidR="00525F3F" w:rsidRDefault="00525F3F"/>
    <w:sectPr w:rsidR="00525F3F" w:rsidSect="00524BB8">
      <w:pgSz w:w="11906" w:h="16838"/>
      <w:pgMar w:top="2268" w:right="794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B8"/>
    <w:rsid w:val="00283825"/>
    <w:rsid w:val="00414D73"/>
    <w:rsid w:val="00524BB8"/>
    <w:rsid w:val="00525F3F"/>
    <w:rsid w:val="00712AD9"/>
    <w:rsid w:val="007922E5"/>
    <w:rsid w:val="00862183"/>
    <w:rsid w:val="00925A70"/>
    <w:rsid w:val="009420CD"/>
    <w:rsid w:val="00966DF5"/>
    <w:rsid w:val="00977BE2"/>
    <w:rsid w:val="00A96CAE"/>
    <w:rsid w:val="00B50817"/>
    <w:rsid w:val="00C90666"/>
    <w:rsid w:val="00CB5603"/>
    <w:rsid w:val="00D46176"/>
    <w:rsid w:val="00F1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4BB8"/>
  </w:style>
  <w:style w:type="table" w:styleId="Tabelacomgrade">
    <w:name w:val="Table Grid"/>
    <w:basedOn w:val="Tabelanormal"/>
    <w:uiPriority w:val="59"/>
    <w:rsid w:val="00524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4BB8"/>
  </w:style>
  <w:style w:type="table" w:styleId="Tabelacomgrade">
    <w:name w:val="Table Grid"/>
    <w:basedOn w:val="Tabelanormal"/>
    <w:uiPriority w:val="59"/>
    <w:rsid w:val="00524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18</cp:revision>
  <dcterms:created xsi:type="dcterms:W3CDTF">2019-06-28T13:17:00Z</dcterms:created>
  <dcterms:modified xsi:type="dcterms:W3CDTF">2019-06-28T17:01:00Z</dcterms:modified>
</cp:coreProperties>
</file>