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4A" w:rsidRDefault="0068504A" w:rsidP="003E016C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016C" w:rsidRPr="003E016C" w:rsidRDefault="003E016C" w:rsidP="003E016C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016C">
        <w:rPr>
          <w:rFonts w:ascii="Times New Roman" w:hAnsi="Times New Roman" w:cs="Times New Roman"/>
          <w:b/>
          <w:sz w:val="26"/>
          <w:szCs w:val="26"/>
        </w:rPr>
        <w:t>Mensagem Retificativa Projeto de Lei nº 253</w:t>
      </w:r>
      <w:r w:rsidR="00E615E3">
        <w:rPr>
          <w:rFonts w:ascii="Times New Roman" w:hAnsi="Times New Roman" w:cs="Times New Roman"/>
          <w:b/>
          <w:sz w:val="26"/>
          <w:szCs w:val="26"/>
        </w:rPr>
        <w:t>7</w:t>
      </w:r>
      <w:r w:rsidRPr="003E016C"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="00E615E3">
        <w:rPr>
          <w:rFonts w:ascii="Times New Roman" w:hAnsi="Times New Roman" w:cs="Times New Roman"/>
          <w:b/>
          <w:sz w:val="26"/>
          <w:szCs w:val="26"/>
        </w:rPr>
        <w:t>07</w:t>
      </w:r>
      <w:r w:rsidRPr="003E016C">
        <w:rPr>
          <w:rFonts w:ascii="Times New Roman" w:hAnsi="Times New Roman" w:cs="Times New Roman"/>
          <w:b/>
          <w:sz w:val="26"/>
          <w:szCs w:val="26"/>
        </w:rPr>
        <w:t xml:space="preserve"> de</w:t>
      </w:r>
      <w:r w:rsidR="0068504A">
        <w:rPr>
          <w:rFonts w:ascii="Times New Roman" w:hAnsi="Times New Roman" w:cs="Times New Roman"/>
          <w:b/>
          <w:sz w:val="26"/>
          <w:szCs w:val="26"/>
        </w:rPr>
        <w:t xml:space="preserve"> junh</w:t>
      </w:r>
      <w:r w:rsidRPr="003E016C">
        <w:rPr>
          <w:rFonts w:ascii="Times New Roman" w:hAnsi="Times New Roman" w:cs="Times New Roman"/>
          <w:b/>
          <w:sz w:val="26"/>
          <w:szCs w:val="26"/>
        </w:rPr>
        <w:t>o de 2019.</w:t>
      </w:r>
    </w:p>
    <w:p w:rsidR="003E016C" w:rsidRPr="003E016C" w:rsidRDefault="003E016C" w:rsidP="003E016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016C" w:rsidRPr="003E016C" w:rsidRDefault="003E016C" w:rsidP="003E016C">
      <w:pPr>
        <w:spacing w:line="360" w:lineRule="auto"/>
        <w:ind w:left="993" w:firstLine="708"/>
        <w:rPr>
          <w:rFonts w:ascii="Times New Roman" w:hAnsi="Times New Roman" w:cs="Times New Roman"/>
          <w:sz w:val="26"/>
          <w:szCs w:val="26"/>
        </w:rPr>
      </w:pPr>
      <w:r w:rsidRPr="003E016C">
        <w:rPr>
          <w:rFonts w:ascii="Times New Roman" w:hAnsi="Times New Roman" w:cs="Times New Roman"/>
          <w:sz w:val="26"/>
          <w:szCs w:val="26"/>
        </w:rPr>
        <w:t>Nobres Vereadores,</w:t>
      </w:r>
    </w:p>
    <w:p w:rsidR="003E016C" w:rsidRPr="003E016C" w:rsidRDefault="003E016C" w:rsidP="003E016C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016C" w:rsidRPr="003E016C" w:rsidRDefault="003E016C" w:rsidP="003E016C">
      <w:pPr>
        <w:spacing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3E016C">
        <w:rPr>
          <w:rFonts w:ascii="Times New Roman" w:hAnsi="Times New Roman" w:cs="Times New Roman"/>
          <w:sz w:val="26"/>
          <w:szCs w:val="26"/>
        </w:rPr>
        <w:t xml:space="preserve">O Poder Executivo Municipal enviou a esta Casa Legislativa o Projeto de Lei nº 253 em </w:t>
      </w:r>
      <w:r w:rsidR="00E615E3">
        <w:rPr>
          <w:rFonts w:ascii="Times New Roman" w:hAnsi="Times New Roman" w:cs="Times New Roman"/>
          <w:sz w:val="26"/>
          <w:szCs w:val="26"/>
        </w:rPr>
        <w:t>07 de junho de 2019.</w:t>
      </w:r>
    </w:p>
    <w:p w:rsidR="003E016C" w:rsidRPr="003E016C" w:rsidRDefault="003E016C" w:rsidP="003E016C">
      <w:pPr>
        <w:spacing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3E016C">
        <w:rPr>
          <w:rFonts w:ascii="Times New Roman" w:hAnsi="Times New Roman" w:cs="Times New Roman"/>
          <w:sz w:val="26"/>
          <w:szCs w:val="26"/>
        </w:rPr>
        <w:t xml:space="preserve">Ocorre Nobres </w:t>
      </w:r>
      <w:proofErr w:type="gramStart"/>
      <w:r w:rsidRPr="003E016C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3E016C">
        <w:rPr>
          <w:rFonts w:ascii="Times New Roman" w:hAnsi="Times New Roman" w:cs="Times New Roman"/>
          <w:sz w:val="26"/>
          <w:szCs w:val="26"/>
        </w:rPr>
        <w:t>, que o referido Projeto necessita de nova modificação e passa a ter a seguinte redação:</w:t>
      </w:r>
    </w:p>
    <w:p w:rsidR="00DD4F35" w:rsidRDefault="00DD4F35" w:rsidP="00E615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DD4F35" w:rsidRDefault="00DD4F35" w:rsidP="00DD4F3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2537 de </w:t>
      </w:r>
      <w:bookmarkStart w:id="0" w:name="a1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07 de junho de 2019.</w:t>
      </w:r>
    </w:p>
    <w:p w:rsidR="00DD4F35" w:rsidRDefault="00DD4F35" w:rsidP="00DD4F35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D4F35" w:rsidRDefault="00DD4F35" w:rsidP="00DD4F35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AUTORIZA O PODER EXECUTIVO MUNICIPAL </w:t>
      </w:r>
      <w:r w:rsidR="006850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CRIAR </w:t>
      </w:r>
      <w:r w:rsidR="006850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TRÊS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CARGOS</w:t>
      </w:r>
      <w:r w:rsidR="006850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NA CATEGORIA FUNCIONAL DE P</w:t>
      </w:r>
      <w:r w:rsidR="00AF6C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ROFESSOR DE EDUCAÇÃO ESPECIAL </w:t>
      </w:r>
      <w:r w:rsidR="006850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ALTERA</w:t>
      </w:r>
      <w:r w:rsidR="00AF6C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NDO</w:t>
      </w:r>
      <w:r w:rsidR="006850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A LEI N. 265/90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E DÁ OUTRAS PROVIDÊNCIAS</w:t>
      </w:r>
    </w:p>
    <w:p w:rsidR="00DD4F35" w:rsidRDefault="00DD4F35" w:rsidP="00DD4F35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F6C23" w:rsidRDefault="00DD4F35" w:rsidP="00DD4F3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  <w:t xml:space="preserve"> Art. 1º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É autorizado o Poder Executivo Municipal a criar </w:t>
      </w:r>
      <w:r w:rsidR="00AF6C2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três cargos na categoria funcional de Professor de Educação </w:t>
      </w:r>
      <w:r w:rsidR="00634AC1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Especial</w:t>
      </w:r>
      <w:r w:rsidR="00AF6C2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no quadro de cargos de provimento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efetivo</w:t>
      </w:r>
      <w:r w:rsidR="00AF6C2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previsto no Artigo 3º da Lei 265/90.</w:t>
      </w:r>
    </w:p>
    <w:p w:rsidR="00AF6C23" w:rsidRDefault="00AF6C23" w:rsidP="00DD4F3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DD4F35" w:rsidRDefault="00AF6C23" w:rsidP="00DD4F3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ab/>
        <w:t>Parágrafo único: O número de cargos na categoria funcional de Professor</w:t>
      </w:r>
      <w:r w:rsidR="00DD4F35">
        <w:rPr>
          <w:rFonts w:ascii="Times New Roman" w:hAnsi="Times New Roman" w:cs="Times New Roman"/>
          <w:sz w:val="26"/>
          <w:szCs w:val="26"/>
        </w:rPr>
        <w:t xml:space="preserve"> </w:t>
      </w:r>
      <w:r w:rsidR="00634AC1">
        <w:rPr>
          <w:rFonts w:ascii="Times New Roman" w:hAnsi="Times New Roman" w:cs="Times New Roman"/>
          <w:sz w:val="26"/>
          <w:szCs w:val="26"/>
        </w:rPr>
        <w:t>de Educação Especial</w:t>
      </w:r>
      <w:r w:rsidR="0082744E">
        <w:rPr>
          <w:rFonts w:ascii="Times New Roman" w:hAnsi="Times New Roman" w:cs="Times New Roman"/>
          <w:sz w:val="26"/>
          <w:szCs w:val="26"/>
        </w:rPr>
        <w:t xml:space="preserve"> previsto no quadro de cargos de provimento efetivo do Artigo 3º da Lei n. 265/90 passa a constar nos termos que segue:</w:t>
      </w:r>
    </w:p>
    <w:p w:rsidR="0082744E" w:rsidRDefault="0082744E" w:rsidP="00DD4F3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4F35" w:rsidRDefault="00DD4F35" w:rsidP="00DD4F3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47"/>
        <w:gridCol w:w="4847"/>
      </w:tblGrid>
      <w:tr w:rsidR="0082744E" w:rsidTr="0082744E">
        <w:trPr>
          <w:trHeight w:val="289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4E" w:rsidRDefault="0082744E" w:rsidP="00CA53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Cargo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4E" w:rsidRDefault="0082744E" w:rsidP="00CA53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Vagas</w:t>
            </w:r>
          </w:p>
        </w:tc>
      </w:tr>
      <w:tr w:rsidR="0082744E" w:rsidTr="0082744E">
        <w:trPr>
          <w:trHeight w:val="1434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4E" w:rsidRDefault="0082744E" w:rsidP="00CA53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82744E" w:rsidRDefault="0082744E" w:rsidP="00CA53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Professor de Educação Especial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4E" w:rsidRDefault="0082744E" w:rsidP="0082744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</w:p>
          <w:p w:rsidR="0082744E" w:rsidRDefault="0082744E" w:rsidP="0082744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04 (quatro)</w:t>
            </w:r>
          </w:p>
        </w:tc>
      </w:tr>
    </w:tbl>
    <w:p w:rsidR="00DD4F35" w:rsidRDefault="00DD4F35" w:rsidP="00DD4F35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bookmarkStart w:id="1" w:name="a2"/>
      <w:bookmarkEnd w:id="1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  <w:t>Art. 2º</w:t>
      </w:r>
      <w:bookmarkStart w:id="2" w:name="a3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- As atribuições dos cargos mencionados se encontram descritas em lei municipal.</w:t>
      </w:r>
    </w:p>
    <w:p w:rsidR="00DD4F35" w:rsidRDefault="00DD4F35" w:rsidP="00DD4F35">
      <w:pPr>
        <w:spacing w:after="240" w:line="360" w:lineRule="auto"/>
        <w:ind w:left="212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Art. 3º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Esta Lei entra em vigor na data de sua publicação.</w:t>
      </w:r>
    </w:p>
    <w:p w:rsidR="00DD4F35" w:rsidRDefault="00DD4F35" w:rsidP="00DD4F3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D4F35" w:rsidRDefault="00DD4F35" w:rsidP="00DD4F3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D4F35" w:rsidRDefault="00DD4F35" w:rsidP="00DD4F3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Salto do Jacuí, 0</w:t>
      </w:r>
      <w:r w:rsidR="0068504A">
        <w:rPr>
          <w:rFonts w:ascii="Times New Roman" w:eastAsia="Times New Roman" w:hAnsi="Times New Roman" w:cs="Times New Roman"/>
          <w:sz w:val="26"/>
          <w:szCs w:val="26"/>
          <w:lang w:eastAsia="pt-BR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ju</w:t>
      </w:r>
      <w:r w:rsidR="0068504A">
        <w:rPr>
          <w:rFonts w:ascii="Times New Roman" w:eastAsia="Times New Roman" w:hAnsi="Times New Roman" w:cs="Times New Roman"/>
          <w:sz w:val="26"/>
          <w:szCs w:val="26"/>
          <w:lang w:eastAsia="pt-BR"/>
        </w:rPr>
        <w:t>l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ho de 2019.</w:t>
      </w:r>
    </w:p>
    <w:p w:rsidR="0068504A" w:rsidRDefault="0068504A" w:rsidP="00DD4F3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68504A" w:rsidRDefault="0068504A" w:rsidP="00DD4F3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D4F35" w:rsidRDefault="00DD4F35" w:rsidP="00DD4F3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D4F35" w:rsidRDefault="00DD4F35" w:rsidP="0068504A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="0068504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Joice Cecília de Moraes </w:t>
      </w:r>
      <w:proofErr w:type="spellStart"/>
      <w:r w:rsidR="0068504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Zimmer</w:t>
      </w:r>
      <w:proofErr w:type="spellEnd"/>
    </w:p>
    <w:p w:rsidR="0068504A" w:rsidRDefault="0068504A" w:rsidP="0068504A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 xml:space="preserve">         Prefeitura Municipal em exercício</w:t>
      </w:r>
    </w:p>
    <w:p w:rsidR="00DD4F35" w:rsidRDefault="00DD4F35" w:rsidP="00DD4F3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DD4F35" w:rsidRDefault="00DD4F35" w:rsidP="00DD4F3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DD4F35" w:rsidRDefault="00DD4F35" w:rsidP="00DD4F3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DD4F35" w:rsidRDefault="00DD4F35" w:rsidP="00DD4F3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DD4F35" w:rsidRDefault="00DD4F35" w:rsidP="00DD4F3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8504A" w:rsidRDefault="0068504A" w:rsidP="00DD4F3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8504A" w:rsidRDefault="0068504A" w:rsidP="00DD4F3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8504A" w:rsidRDefault="0068504A" w:rsidP="00DD4F3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8504A" w:rsidRDefault="0068504A" w:rsidP="00DD4F3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8504A" w:rsidRDefault="0068504A" w:rsidP="00DD4F3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8504A" w:rsidRDefault="0068504A" w:rsidP="00DD4F3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8504A" w:rsidRDefault="0068504A" w:rsidP="00DD4F3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8504A" w:rsidRDefault="0068504A" w:rsidP="00DD4F3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8504A" w:rsidRDefault="0068504A" w:rsidP="00DD4F3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8504A" w:rsidRDefault="0068504A" w:rsidP="00DD4F3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8504A" w:rsidRDefault="0068504A" w:rsidP="00DD4F3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8504A" w:rsidRDefault="0068504A" w:rsidP="00DD4F3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8504A" w:rsidRDefault="0068504A" w:rsidP="00DD4F3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8504A" w:rsidRDefault="0068504A" w:rsidP="00DD4F3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DD4F35" w:rsidRDefault="00DD4F35" w:rsidP="00DD4F35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DD4F35" w:rsidRDefault="00DD4F35" w:rsidP="00DD4F35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J U S T I F I C A T I V A</w:t>
      </w:r>
    </w:p>
    <w:p w:rsidR="00DD4F35" w:rsidRDefault="00DD4F35" w:rsidP="00DD4F35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4F35" w:rsidRDefault="00DD4F35" w:rsidP="00DD4F35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Projeto de Lei nº 2537/2019.</w:t>
      </w:r>
    </w:p>
    <w:p w:rsidR="00DD4F35" w:rsidRDefault="00DD4F35" w:rsidP="00DD4F35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AUTORIZA O PODER EXECUTIVO MUNICIPAL A CRIAR CARGOS E DÁ OUTRAS PROVIDÊNCIAS.</w:t>
      </w:r>
    </w:p>
    <w:p w:rsidR="00DD4F35" w:rsidRDefault="00DD4F35" w:rsidP="00DD4F35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DD4F35" w:rsidRDefault="00DD4F35" w:rsidP="00DD4F35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D4F35" w:rsidRDefault="00DD4F35" w:rsidP="00DD4F35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Egrégia Casa Legislativa </w:t>
      </w:r>
    </w:p>
    <w:p w:rsidR="00DD4F35" w:rsidRDefault="00DD4F35" w:rsidP="00DD4F35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Nobres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</w:p>
    <w:p w:rsidR="00DD4F35" w:rsidRDefault="00DD4F35" w:rsidP="00DD4F35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D4F35" w:rsidRDefault="00DD4F35" w:rsidP="00DD4F3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O presente projeto prevê a criação de mais (03) três vagas do cargo efetivo de Professor de Educação Infantil na estrutura administrativa do Município, tendo em vista o término dos Contratos Administrativos e a necessidade de serem estes substituídos pelos aprovados no Concurso Público realizado. A lista de classificação final segue anexa a este Projeto de Lei. Os professores chamados desempenharão suas atividades junto a Escola Municipal de Educação Especial Resina Bernard.</w:t>
      </w:r>
    </w:p>
    <w:p w:rsidR="00DD4F35" w:rsidRDefault="00DD4F35" w:rsidP="00DD4F3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D4F35" w:rsidRDefault="00DD4F35" w:rsidP="00DD4F35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Pelo que fora exposto, solicitamos a análise e aprovação deste Projeto de Lei. </w:t>
      </w:r>
    </w:p>
    <w:p w:rsidR="00DD4F35" w:rsidRDefault="00DD4F35" w:rsidP="00DD4F35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DD4F35" w:rsidRDefault="00DD4F35" w:rsidP="00DD4F3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Salto do Jacuí, 07 de junho de 2019.</w:t>
      </w:r>
    </w:p>
    <w:p w:rsidR="00DD4F35" w:rsidRDefault="00DD4F35" w:rsidP="00DD4F3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424B" w:rsidRDefault="00A2424B" w:rsidP="00A2424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Joice Cecília de Moraes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Zimmer</w:t>
      </w:r>
      <w:proofErr w:type="spellEnd"/>
    </w:p>
    <w:p w:rsidR="00A2424B" w:rsidRDefault="00A2424B" w:rsidP="00A2424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 xml:space="preserve">         Prefeitura Municipal em exercício</w:t>
      </w:r>
    </w:p>
    <w:p w:rsidR="00DD4F35" w:rsidRDefault="00DD4F35" w:rsidP="00DD4F35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D4F35" w:rsidRDefault="00DD4F35" w:rsidP="00DD4F35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D4F35" w:rsidRDefault="00DD4F35" w:rsidP="00DD4F35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4F35" w:rsidRDefault="00DD4F35" w:rsidP="00DD4F35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4F35" w:rsidRDefault="00DD4F35" w:rsidP="00DD4F35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4F35" w:rsidRDefault="00DD4F35" w:rsidP="00DD4F35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4F35" w:rsidRDefault="00DD4F35" w:rsidP="00DD4F35"/>
    <w:p w:rsidR="00DD4F35" w:rsidRDefault="00DD4F35" w:rsidP="00DD4F35"/>
    <w:p w:rsidR="00525F3F" w:rsidRDefault="00525F3F"/>
    <w:sectPr w:rsidR="00525F3F" w:rsidSect="00E615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794" w:bottom="1361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747" w:rsidRDefault="00835747" w:rsidP="00CB55B5">
      <w:pPr>
        <w:spacing w:after="0" w:line="240" w:lineRule="auto"/>
      </w:pPr>
      <w:r>
        <w:separator/>
      </w:r>
    </w:p>
  </w:endnote>
  <w:endnote w:type="continuationSeparator" w:id="0">
    <w:p w:rsidR="00835747" w:rsidRDefault="00835747" w:rsidP="00CB5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B5" w:rsidRDefault="00CB55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B5" w:rsidRDefault="00CB55B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B5" w:rsidRDefault="00CB55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747" w:rsidRDefault="00835747" w:rsidP="00CB55B5">
      <w:pPr>
        <w:spacing w:after="0" w:line="240" w:lineRule="auto"/>
      </w:pPr>
      <w:r>
        <w:separator/>
      </w:r>
    </w:p>
  </w:footnote>
  <w:footnote w:type="continuationSeparator" w:id="0">
    <w:p w:rsidR="00835747" w:rsidRDefault="00835747" w:rsidP="00CB5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B5" w:rsidRDefault="00CB55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B5" w:rsidRDefault="00CB55B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B5" w:rsidRDefault="00CB55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35"/>
    <w:rsid w:val="003445A9"/>
    <w:rsid w:val="003E016C"/>
    <w:rsid w:val="00525F3F"/>
    <w:rsid w:val="00634AC1"/>
    <w:rsid w:val="0068504A"/>
    <w:rsid w:val="0082744E"/>
    <w:rsid w:val="00835747"/>
    <w:rsid w:val="00A2424B"/>
    <w:rsid w:val="00AF6C23"/>
    <w:rsid w:val="00CB55B5"/>
    <w:rsid w:val="00DD4F35"/>
    <w:rsid w:val="00E6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F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D4F35"/>
    <w:pPr>
      <w:spacing w:after="0" w:line="240" w:lineRule="auto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DD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B55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55B5"/>
  </w:style>
  <w:style w:type="paragraph" w:styleId="Rodap">
    <w:name w:val="footer"/>
    <w:basedOn w:val="Normal"/>
    <w:link w:val="RodapChar"/>
    <w:uiPriority w:val="99"/>
    <w:unhideWhenUsed/>
    <w:rsid w:val="00CB55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5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F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D4F35"/>
    <w:pPr>
      <w:spacing w:after="0" w:line="240" w:lineRule="auto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DD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B55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55B5"/>
  </w:style>
  <w:style w:type="paragraph" w:styleId="Rodap">
    <w:name w:val="footer"/>
    <w:basedOn w:val="Normal"/>
    <w:link w:val="RodapChar"/>
    <w:uiPriority w:val="99"/>
    <w:unhideWhenUsed/>
    <w:rsid w:val="00CB55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5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7</cp:revision>
  <dcterms:created xsi:type="dcterms:W3CDTF">2019-07-04T18:44:00Z</dcterms:created>
  <dcterms:modified xsi:type="dcterms:W3CDTF">2019-07-04T19:31:00Z</dcterms:modified>
</cp:coreProperties>
</file>