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A9" w:rsidRDefault="002954A9">
      <w:pPr>
        <w:tabs>
          <w:tab w:val="left" w:pos="1418"/>
          <w:tab w:val="left" w:pos="5059"/>
        </w:tabs>
        <w:spacing w:after="0" w:line="240" w:lineRule="auto"/>
        <w:jc w:val="center"/>
        <w:rPr>
          <w:rFonts w:eastAsia="Calibri" w:cs="Arial"/>
          <w:b/>
        </w:rPr>
      </w:pPr>
      <w:bookmarkStart w:id="0" w:name="_GoBack"/>
      <w:bookmarkEnd w:id="0"/>
    </w:p>
    <w:p w:rsidR="002954A9" w:rsidRDefault="002954A9">
      <w:pPr>
        <w:tabs>
          <w:tab w:val="left" w:pos="1418"/>
          <w:tab w:val="left" w:pos="5059"/>
        </w:tabs>
        <w:spacing w:after="0" w:line="240" w:lineRule="auto"/>
        <w:jc w:val="center"/>
        <w:rPr>
          <w:rFonts w:eastAsia="Calibri" w:cs="Arial"/>
          <w:b/>
        </w:rPr>
      </w:pPr>
    </w:p>
    <w:p w:rsidR="002954A9" w:rsidRDefault="00A17678">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2954A9" w:rsidRDefault="002954A9">
      <w:pPr>
        <w:tabs>
          <w:tab w:val="left" w:pos="1418"/>
          <w:tab w:val="left" w:pos="5059"/>
        </w:tabs>
        <w:spacing w:after="0" w:line="240" w:lineRule="auto"/>
        <w:jc w:val="center"/>
        <w:rPr>
          <w:rFonts w:eastAsia="Calibri" w:cs="Arial"/>
          <w:b/>
        </w:rPr>
      </w:pPr>
    </w:p>
    <w:p w:rsidR="002954A9" w:rsidRDefault="00A17678">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39/2019</w:t>
      </w:r>
    </w:p>
    <w:p w:rsidR="002954A9" w:rsidRDefault="00A17678">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6797/2019</w:t>
      </w:r>
      <w:r>
        <w:rPr>
          <w:rFonts w:eastAsia="Calibri" w:cs="Arial"/>
        </w:rPr>
        <w:tab/>
        <w:t xml:space="preserve">                             </w:t>
      </w:r>
      <w:r>
        <w:rPr>
          <w:rFonts w:eastAsia="Calibri" w:cs="Arial"/>
          <w:b/>
        </w:rPr>
        <w:t>Data:</w:t>
      </w:r>
      <w:r>
        <w:rPr>
          <w:rFonts w:eastAsia="Calibri" w:cs="Arial"/>
        </w:rPr>
        <w:t xml:space="preserve"> 17 de maio de 2019</w:t>
      </w:r>
    </w:p>
    <w:p w:rsidR="002954A9" w:rsidRDefault="00A17678">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2529/2019</w:t>
      </w:r>
      <w:r>
        <w:rPr>
          <w:rFonts w:eastAsia="Calibri" w:cs="Arial"/>
        </w:rPr>
        <w:tab/>
        <w:t xml:space="preserve">                                                                        </w:t>
      </w:r>
      <w:r>
        <w:rPr>
          <w:rFonts w:eastAsia="Calibri" w:cs="Arial"/>
          <w:b/>
        </w:rPr>
        <w:t>Autor:</w:t>
      </w:r>
      <w:r>
        <w:rPr>
          <w:rFonts w:eastAsia="Calibri" w:cs="Arial"/>
        </w:rPr>
        <w:t xml:space="preserve"> Poder Executivo</w:t>
      </w:r>
    </w:p>
    <w:p w:rsidR="002954A9" w:rsidRDefault="00A17678">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2954A9" w:rsidRDefault="00A17678">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doar imóvel ao Estado do Rio Grande do Sul para sede da Brigada Militar de Salto do Jacuí – RS e dá out</w:t>
      </w:r>
      <w:r>
        <w:rPr>
          <w:rFonts w:eastAsia="Calibri" w:cs="Arial"/>
        </w:rPr>
        <w:t>ras providências.</w:t>
      </w:r>
    </w:p>
    <w:p w:rsidR="002954A9" w:rsidRDefault="002954A9">
      <w:pPr>
        <w:tabs>
          <w:tab w:val="left" w:pos="1418"/>
          <w:tab w:val="left" w:pos="5059"/>
        </w:tabs>
        <w:spacing w:after="0" w:line="240" w:lineRule="auto"/>
        <w:jc w:val="both"/>
        <w:rPr>
          <w:rFonts w:eastAsia="Calibri" w:cs="Arial"/>
          <w:b/>
        </w:rPr>
      </w:pPr>
    </w:p>
    <w:p w:rsidR="002954A9" w:rsidRDefault="00A17678">
      <w:pPr>
        <w:tabs>
          <w:tab w:val="left" w:pos="1418"/>
          <w:tab w:val="left" w:pos="5059"/>
        </w:tabs>
        <w:spacing w:after="0" w:line="240" w:lineRule="auto"/>
        <w:jc w:val="center"/>
        <w:rPr>
          <w:rFonts w:eastAsia="Calibri" w:cs="Arial"/>
          <w:b/>
        </w:rPr>
      </w:pPr>
      <w:r>
        <w:rPr>
          <w:rFonts w:eastAsia="Calibri" w:cs="Arial"/>
          <w:b/>
        </w:rPr>
        <w:t>Relatório:</w:t>
      </w:r>
    </w:p>
    <w:p w:rsidR="002954A9" w:rsidRDefault="002954A9">
      <w:pPr>
        <w:tabs>
          <w:tab w:val="left" w:pos="1418"/>
          <w:tab w:val="left" w:pos="5059"/>
        </w:tabs>
        <w:spacing w:after="0" w:line="240" w:lineRule="auto"/>
        <w:jc w:val="center"/>
        <w:rPr>
          <w:rFonts w:eastAsia="Calibri" w:cs="Arial"/>
          <w:b/>
        </w:rPr>
      </w:pPr>
    </w:p>
    <w:p w:rsidR="002954A9" w:rsidRDefault="00A17678">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17 de maio de 2019 e tem como objetivo pedido de autorização para doação de imóvel ao Estado do Rio Grande do Sul para sede da Brigada Militar de Sa</w:t>
      </w:r>
      <w:r>
        <w:rPr>
          <w:rFonts w:eastAsia="Calibri" w:cs="Arial"/>
        </w:rPr>
        <w:t>lto do Jacuí.</w:t>
      </w:r>
    </w:p>
    <w:p w:rsidR="002954A9" w:rsidRDefault="002954A9">
      <w:pPr>
        <w:tabs>
          <w:tab w:val="left" w:pos="1701"/>
          <w:tab w:val="left" w:pos="5059"/>
        </w:tabs>
        <w:spacing w:after="0" w:line="240" w:lineRule="auto"/>
        <w:jc w:val="both"/>
        <w:rPr>
          <w:rFonts w:eastAsia="Calibri" w:cs="Arial"/>
          <w:b/>
        </w:rPr>
      </w:pPr>
    </w:p>
    <w:p w:rsidR="002954A9" w:rsidRDefault="00A17678">
      <w:pPr>
        <w:tabs>
          <w:tab w:val="left" w:pos="1418"/>
          <w:tab w:val="left" w:pos="5059"/>
        </w:tabs>
        <w:spacing w:after="0" w:line="240" w:lineRule="auto"/>
        <w:jc w:val="center"/>
        <w:rPr>
          <w:rFonts w:eastAsia="Calibri" w:cs="Arial"/>
          <w:b/>
        </w:rPr>
      </w:pPr>
      <w:r>
        <w:rPr>
          <w:rFonts w:eastAsia="Calibri" w:cs="Arial"/>
          <w:b/>
        </w:rPr>
        <w:t>Análise:</w:t>
      </w:r>
    </w:p>
    <w:p w:rsidR="002954A9" w:rsidRDefault="002954A9">
      <w:pPr>
        <w:tabs>
          <w:tab w:val="left" w:pos="1418"/>
          <w:tab w:val="left" w:pos="5059"/>
        </w:tabs>
        <w:spacing w:after="0" w:line="240" w:lineRule="auto"/>
        <w:jc w:val="center"/>
        <w:rPr>
          <w:rFonts w:eastAsia="Calibri" w:cs="Arial"/>
          <w:b/>
        </w:rPr>
      </w:pPr>
    </w:p>
    <w:p w:rsidR="002954A9" w:rsidRDefault="00A17678">
      <w:pPr>
        <w:tabs>
          <w:tab w:val="left" w:pos="1701"/>
          <w:tab w:val="left" w:pos="5059"/>
        </w:tabs>
        <w:spacing w:after="0" w:line="240" w:lineRule="auto"/>
        <w:jc w:val="both"/>
        <w:rPr>
          <w:rFonts w:eastAsia="Calibri" w:cs="Arial"/>
        </w:rPr>
      </w:pPr>
      <w:r>
        <w:rPr>
          <w:rFonts w:eastAsia="Calibri" w:cs="Arial"/>
        </w:rPr>
        <w:t>2.</w:t>
      </w:r>
      <w:r>
        <w:rPr>
          <w:rFonts w:eastAsia="Calibri" w:cs="Arial"/>
        </w:rPr>
        <w:tab/>
        <w:t>A alienação dos bens municipais se subordina a existência de interesse público para o ato. Quando se tratar de alienação de bem imóvel será imprescindível prévia avaliação e a autorização legislativa, como preconizado no art. 17</w:t>
      </w:r>
      <w:r>
        <w:rPr>
          <w:rFonts w:eastAsia="Calibri" w:cs="Arial"/>
        </w:rPr>
        <w:t>, I, da Lei de Licitações.</w:t>
      </w:r>
    </w:p>
    <w:p w:rsidR="002954A9" w:rsidRDefault="002954A9">
      <w:pPr>
        <w:tabs>
          <w:tab w:val="left" w:pos="1701"/>
          <w:tab w:val="left" w:pos="5059"/>
        </w:tabs>
        <w:spacing w:after="0" w:line="240" w:lineRule="auto"/>
        <w:jc w:val="both"/>
        <w:rPr>
          <w:rFonts w:eastAsia="Calibri" w:cs="Arial"/>
        </w:rPr>
      </w:pPr>
    </w:p>
    <w:p w:rsidR="002954A9" w:rsidRDefault="00A17678">
      <w:pPr>
        <w:tabs>
          <w:tab w:val="left" w:pos="1701"/>
          <w:tab w:val="left" w:pos="5059"/>
        </w:tabs>
        <w:spacing w:after="0" w:line="240" w:lineRule="auto"/>
        <w:ind w:firstLine="1701"/>
        <w:jc w:val="both"/>
        <w:rPr>
          <w:rFonts w:eastAsia="Calibri" w:cs="Arial"/>
        </w:rPr>
      </w:pPr>
      <w:r>
        <w:rPr>
          <w:rFonts w:eastAsia="Calibri" w:cs="Arial"/>
        </w:rPr>
        <w:t>A iniciativa e a espécie legislativa estão adequadas. Uma vez autorizada a</w:t>
      </w:r>
      <w:r>
        <w:rPr>
          <w:rFonts w:eastAsia="Calibri" w:cs="Arial"/>
        </w:rPr>
        <w:t xml:space="preserve"> doação, para que esta se perfectibilize e produza efeitos contra terceiros, haverá a necessidade da celebração de escritura pública - em atendimento ao que dispõe o art. 60 da Lei de Licitações, seguida de sua averbação no Cartório do Registro de Imóveis </w:t>
      </w:r>
      <w:r>
        <w:rPr>
          <w:rFonts w:eastAsia="Calibri" w:cs="Arial"/>
        </w:rPr>
        <w:t>da Comarca.</w:t>
      </w:r>
    </w:p>
    <w:p w:rsidR="002954A9" w:rsidRDefault="002954A9">
      <w:pPr>
        <w:tabs>
          <w:tab w:val="left" w:pos="1701"/>
          <w:tab w:val="left" w:pos="5059"/>
        </w:tabs>
        <w:spacing w:after="0" w:line="240" w:lineRule="auto"/>
        <w:ind w:firstLine="1701"/>
        <w:jc w:val="both"/>
        <w:rPr>
          <w:rFonts w:eastAsia="Calibri" w:cs="Arial"/>
        </w:rPr>
      </w:pPr>
    </w:p>
    <w:p w:rsidR="002954A9" w:rsidRDefault="00A17678">
      <w:pPr>
        <w:tabs>
          <w:tab w:val="left" w:pos="1701"/>
          <w:tab w:val="left" w:pos="5059"/>
        </w:tabs>
        <w:spacing w:after="0" w:line="240" w:lineRule="auto"/>
        <w:ind w:firstLine="1701"/>
        <w:jc w:val="both"/>
        <w:rPr>
          <w:rFonts w:eastAsia="Calibri" w:cs="Arial"/>
        </w:rPr>
      </w:pPr>
      <w:r>
        <w:rPr>
          <w:rFonts w:eastAsia="Calibri" w:cs="Arial"/>
        </w:rPr>
        <w:t>É pleno o atendimento ao interesse público, na justificativa, consta que a doação tem o intuito de que a Brigada Militar possa efetuar a ampliação e reforma do quartel, o que possibilitará o aumento do contingente que presta serviços ao Municí</w:t>
      </w:r>
      <w:r>
        <w:rPr>
          <w:rFonts w:eastAsia="Calibri" w:cs="Arial"/>
        </w:rPr>
        <w:t>pio.</w:t>
      </w:r>
    </w:p>
    <w:p w:rsidR="002954A9" w:rsidRDefault="002954A9">
      <w:pPr>
        <w:tabs>
          <w:tab w:val="left" w:pos="1701"/>
          <w:tab w:val="left" w:pos="5059"/>
        </w:tabs>
        <w:spacing w:after="0" w:line="240" w:lineRule="auto"/>
        <w:ind w:firstLine="1701"/>
        <w:jc w:val="both"/>
        <w:rPr>
          <w:rFonts w:eastAsia="Calibri" w:cs="Arial"/>
        </w:rPr>
      </w:pPr>
    </w:p>
    <w:p w:rsidR="002954A9" w:rsidRDefault="002954A9">
      <w:pPr>
        <w:tabs>
          <w:tab w:val="left" w:pos="1701"/>
          <w:tab w:val="left" w:pos="5059"/>
        </w:tabs>
        <w:spacing w:after="0" w:line="240" w:lineRule="auto"/>
        <w:ind w:firstLine="1701"/>
        <w:jc w:val="both"/>
        <w:rPr>
          <w:rFonts w:eastAsia="Calibri" w:cs="Arial"/>
        </w:rPr>
      </w:pPr>
    </w:p>
    <w:p w:rsidR="002954A9" w:rsidRDefault="00A17678">
      <w:pPr>
        <w:tabs>
          <w:tab w:val="left" w:pos="1418"/>
          <w:tab w:val="left" w:pos="5059"/>
        </w:tabs>
        <w:spacing w:after="0" w:line="240" w:lineRule="auto"/>
        <w:jc w:val="center"/>
        <w:rPr>
          <w:rFonts w:eastAsia="Calibri" w:cs="Arial"/>
          <w:b/>
        </w:rPr>
      </w:pPr>
      <w:r>
        <w:rPr>
          <w:rFonts w:eastAsia="Calibri" w:cs="Arial"/>
          <w:b/>
        </w:rPr>
        <w:t>Conclusão do Voto:</w:t>
      </w:r>
    </w:p>
    <w:p w:rsidR="002954A9" w:rsidRDefault="002954A9">
      <w:pPr>
        <w:tabs>
          <w:tab w:val="left" w:pos="1418"/>
          <w:tab w:val="left" w:pos="5059"/>
        </w:tabs>
        <w:spacing w:after="0" w:line="240" w:lineRule="auto"/>
        <w:jc w:val="both"/>
        <w:rPr>
          <w:rFonts w:eastAsia="Calibri" w:cs="Arial"/>
        </w:rPr>
      </w:pPr>
    </w:p>
    <w:p w:rsidR="002954A9" w:rsidRDefault="00A17678">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rsidR="002954A9" w:rsidRDefault="002954A9">
      <w:pPr>
        <w:tabs>
          <w:tab w:val="left" w:pos="1701"/>
          <w:tab w:val="left" w:pos="5059"/>
        </w:tabs>
        <w:spacing w:after="0" w:line="240" w:lineRule="auto"/>
        <w:jc w:val="both"/>
        <w:rPr>
          <w:rFonts w:eastAsia="Calibri" w:cs="Arial"/>
        </w:rPr>
      </w:pPr>
    </w:p>
    <w:p w:rsidR="002954A9" w:rsidRDefault="002954A9">
      <w:pPr>
        <w:tabs>
          <w:tab w:val="left" w:pos="1701"/>
          <w:tab w:val="left" w:pos="5059"/>
        </w:tabs>
        <w:spacing w:after="0" w:line="240" w:lineRule="auto"/>
        <w:jc w:val="both"/>
        <w:rPr>
          <w:rFonts w:eastAsia="Calibri" w:cs="Arial"/>
        </w:rPr>
      </w:pPr>
    </w:p>
    <w:p w:rsidR="002954A9" w:rsidRDefault="00A17678">
      <w:pPr>
        <w:tabs>
          <w:tab w:val="left" w:pos="1701"/>
          <w:tab w:val="left" w:pos="5059"/>
        </w:tabs>
        <w:spacing w:after="0" w:line="240" w:lineRule="auto"/>
        <w:jc w:val="both"/>
        <w:rPr>
          <w:rFonts w:eastAsia="Calibri" w:cs="Arial"/>
        </w:rPr>
      </w:pPr>
      <w:r>
        <w:rPr>
          <w:rFonts w:eastAsia="Calibri" w:cs="Arial"/>
        </w:rPr>
        <w:tab/>
        <w:t>Sala das Comissões, em 31 de maio de 2019.</w:t>
      </w:r>
    </w:p>
    <w:p w:rsidR="002954A9" w:rsidRDefault="002954A9">
      <w:pPr>
        <w:tabs>
          <w:tab w:val="left" w:pos="1701"/>
          <w:tab w:val="left" w:pos="5059"/>
        </w:tabs>
        <w:spacing w:after="0" w:line="240" w:lineRule="auto"/>
        <w:jc w:val="both"/>
        <w:rPr>
          <w:rFonts w:eastAsia="Calibri" w:cs="Arial"/>
        </w:rPr>
      </w:pPr>
    </w:p>
    <w:p w:rsidR="002954A9" w:rsidRDefault="00A17678">
      <w:pPr>
        <w:tabs>
          <w:tab w:val="left" w:pos="1701"/>
          <w:tab w:val="left" w:pos="5059"/>
        </w:tabs>
        <w:spacing w:after="0" w:line="240" w:lineRule="auto"/>
        <w:jc w:val="both"/>
        <w:rPr>
          <w:rFonts w:eastAsia="Calibri" w:cs="Arial"/>
        </w:rPr>
      </w:pPr>
      <w:r>
        <w:rPr>
          <w:rFonts w:eastAsia="Calibri" w:cs="Arial"/>
        </w:rPr>
        <w:tab/>
      </w:r>
    </w:p>
    <w:p w:rsidR="002954A9" w:rsidRDefault="00A17678">
      <w:pPr>
        <w:tabs>
          <w:tab w:val="left" w:pos="1701"/>
          <w:tab w:val="left" w:pos="5059"/>
        </w:tabs>
        <w:spacing w:after="0" w:line="240" w:lineRule="auto"/>
        <w:jc w:val="both"/>
        <w:rPr>
          <w:rFonts w:eastAsia="Calibri" w:cs="Arial"/>
        </w:rPr>
      </w:pPr>
      <w:r>
        <w:rPr>
          <w:rFonts w:eastAsia="Calibri" w:cs="Arial"/>
        </w:rPr>
        <w:tab/>
        <w:t>Vereador Jane Elizete F</w:t>
      </w:r>
      <w:r>
        <w:rPr>
          <w:rFonts w:eastAsia="Calibri" w:cs="Arial"/>
        </w:rPr>
        <w:t>erreira Martins da Silva</w:t>
      </w:r>
    </w:p>
    <w:p w:rsidR="002954A9" w:rsidRDefault="002954A9">
      <w:pPr>
        <w:tabs>
          <w:tab w:val="left" w:pos="1418"/>
          <w:tab w:val="left" w:pos="5059"/>
        </w:tabs>
        <w:spacing w:after="0" w:line="240" w:lineRule="auto"/>
        <w:jc w:val="both"/>
        <w:rPr>
          <w:rFonts w:eastAsia="Calibri" w:cs="Arial"/>
        </w:rPr>
      </w:pPr>
    </w:p>
    <w:p w:rsidR="002954A9" w:rsidRDefault="00A17678">
      <w:pPr>
        <w:tabs>
          <w:tab w:val="left" w:pos="1418"/>
          <w:tab w:val="left" w:pos="5059"/>
        </w:tabs>
        <w:spacing w:after="0" w:line="240" w:lineRule="auto"/>
        <w:jc w:val="both"/>
        <w:rPr>
          <w:rFonts w:eastAsia="Calibri" w:cs="Arial"/>
          <w:b/>
        </w:rPr>
      </w:pPr>
      <w:r>
        <w:rPr>
          <w:rFonts w:eastAsia="Calibri" w:cs="Arial"/>
          <w:b/>
        </w:rPr>
        <w:t>Pelas conclusões:</w:t>
      </w:r>
    </w:p>
    <w:p w:rsidR="002954A9" w:rsidRDefault="002954A9">
      <w:pPr>
        <w:tabs>
          <w:tab w:val="left" w:pos="1418"/>
          <w:tab w:val="left" w:pos="5059"/>
        </w:tabs>
        <w:spacing w:after="0" w:line="240" w:lineRule="auto"/>
        <w:jc w:val="both"/>
        <w:rPr>
          <w:rFonts w:eastAsia="Calibri" w:cs="Arial"/>
        </w:rPr>
      </w:pPr>
    </w:p>
    <w:p w:rsidR="002954A9" w:rsidRDefault="002954A9">
      <w:pPr>
        <w:tabs>
          <w:tab w:val="left" w:pos="1418"/>
          <w:tab w:val="left" w:pos="5059"/>
        </w:tabs>
        <w:spacing w:after="0" w:line="240" w:lineRule="auto"/>
        <w:jc w:val="both"/>
        <w:rPr>
          <w:rFonts w:eastAsia="Calibri" w:cs="Arial"/>
        </w:rPr>
      </w:pPr>
    </w:p>
    <w:p w:rsidR="002954A9" w:rsidRDefault="00A17678">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2954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78" w:rsidRDefault="00A17678">
      <w:pPr>
        <w:spacing w:after="0" w:line="240" w:lineRule="auto"/>
      </w:pPr>
      <w:r>
        <w:separator/>
      </w:r>
    </w:p>
  </w:endnote>
  <w:endnote w:type="continuationSeparator" w:id="0">
    <w:p w:rsidR="00A17678" w:rsidRDefault="00A1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78" w:rsidRDefault="00A17678">
      <w:pPr>
        <w:spacing w:after="0" w:line="240" w:lineRule="auto"/>
      </w:pPr>
      <w:r>
        <w:separator/>
      </w:r>
    </w:p>
  </w:footnote>
  <w:footnote w:type="continuationSeparator" w:id="0">
    <w:p w:rsidR="00A17678" w:rsidRDefault="00A17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A9"/>
    <w:rsid w:val="002954A9"/>
    <w:rsid w:val="00A17678"/>
    <w:rsid w:val="00BF5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C8E35-2E7C-4691-8B1A-03C08E1E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2019-05-24T11:59:00Z</cp:lastPrinted>
  <dcterms:created xsi:type="dcterms:W3CDTF">2019-06-11T01:27:00Z</dcterms:created>
  <dcterms:modified xsi:type="dcterms:W3CDTF">2019-06-11T01:27:00Z</dcterms:modified>
</cp:coreProperties>
</file>