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99" w:rsidRDefault="001C4399">
      <w:pPr>
        <w:tabs>
          <w:tab w:val="left" w:pos="1418"/>
          <w:tab w:val="left" w:pos="5059"/>
        </w:tabs>
        <w:spacing w:after="0" w:line="240" w:lineRule="auto"/>
        <w:jc w:val="center"/>
        <w:rPr>
          <w:rFonts w:eastAsia="Calibri" w:cs="Arial"/>
          <w:b/>
        </w:rPr>
      </w:pPr>
      <w:bookmarkStart w:id="0" w:name="_GoBack"/>
      <w:bookmarkEnd w:id="0"/>
    </w:p>
    <w:p w:rsidR="001C4399" w:rsidRDefault="001C4399">
      <w:pPr>
        <w:tabs>
          <w:tab w:val="left" w:pos="1418"/>
          <w:tab w:val="left" w:pos="5059"/>
        </w:tabs>
        <w:spacing w:after="0" w:line="240" w:lineRule="auto"/>
        <w:jc w:val="center"/>
        <w:rPr>
          <w:rFonts w:eastAsia="Calibri" w:cs="Arial"/>
          <w:b/>
        </w:rPr>
      </w:pPr>
    </w:p>
    <w:p w:rsidR="001C4399" w:rsidRDefault="001C4399">
      <w:pPr>
        <w:tabs>
          <w:tab w:val="left" w:pos="1418"/>
          <w:tab w:val="left" w:pos="5059"/>
        </w:tabs>
        <w:spacing w:after="0" w:line="240" w:lineRule="auto"/>
        <w:jc w:val="center"/>
        <w:rPr>
          <w:rFonts w:eastAsia="Calibri" w:cs="Arial"/>
          <w:b/>
        </w:rPr>
      </w:pPr>
    </w:p>
    <w:p w:rsidR="001C4399" w:rsidRDefault="001C4399">
      <w:pPr>
        <w:tabs>
          <w:tab w:val="left" w:pos="1418"/>
          <w:tab w:val="left" w:pos="5059"/>
        </w:tabs>
        <w:spacing w:after="0" w:line="240" w:lineRule="auto"/>
        <w:jc w:val="center"/>
        <w:rPr>
          <w:rFonts w:eastAsia="Calibri" w:cs="Arial"/>
          <w:b/>
        </w:rPr>
      </w:pPr>
    </w:p>
    <w:p w:rsidR="001C4399" w:rsidRDefault="007979E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C4399" w:rsidRDefault="001C4399">
      <w:pPr>
        <w:tabs>
          <w:tab w:val="left" w:pos="1418"/>
          <w:tab w:val="left" w:pos="5059"/>
        </w:tabs>
        <w:spacing w:after="0" w:line="240" w:lineRule="auto"/>
        <w:jc w:val="center"/>
        <w:rPr>
          <w:rFonts w:eastAsia="Calibri" w:cs="Arial"/>
          <w:b/>
        </w:rPr>
      </w:pPr>
    </w:p>
    <w:p w:rsidR="001C4399" w:rsidRDefault="007979E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9/2019</w:t>
      </w:r>
    </w:p>
    <w:p w:rsidR="001C4399" w:rsidRDefault="007979E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6664/2019</w:t>
      </w:r>
      <w:r>
        <w:rPr>
          <w:rFonts w:eastAsia="Calibri" w:cs="Arial"/>
        </w:rPr>
        <w:tab/>
        <w:t xml:space="preserve">                             </w:t>
      </w:r>
      <w:r>
        <w:rPr>
          <w:rFonts w:eastAsia="Calibri" w:cs="Arial"/>
          <w:b/>
        </w:rPr>
        <w:t>Data:</w:t>
      </w:r>
      <w:r>
        <w:rPr>
          <w:rFonts w:eastAsia="Calibri" w:cs="Arial"/>
        </w:rPr>
        <w:t xml:space="preserve"> 15 de fevereiro de 2019</w:t>
      </w:r>
    </w:p>
    <w:p w:rsidR="001C4399" w:rsidRDefault="007979ED">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3/2019</w:t>
      </w:r>
      <w:r>
        <w:rPr>
          <w:rFonts w:eastAsia="Calibri" w:cs="Arial"/>
        </w:rPr>
        <w:tab/>
        <w:t xml:space="preserve">                                                                        </w:t>
      </w:r>
      <w:r>
        <w:rPr>
          <w:rFonts w:eastAsia="Calibri" w:cs="Arial"/>
          <w:b/>
        </w:rPr>
        <w:t>Autor:</w:t>
      </w:r>
      <w:r>
        <w:rPr>
          <w:rFonts w:eastAsia="Calibri" w:cs="Arial"/>
        </w:rPr>
        <w:t xml:space="preserve"> Poder Legislativo</w:t>
      </w:r>
    </w:p>
    <w:p w:rsidR="001C4399" w:rsidRDefault="007979E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C4399" w:rsidRDefault="007979ED">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Cria no Quadro de Cargos em Comissão do Poder Legislativo Municipal</w:t>
      </w:r>
      <w:bookmarkStart w:id="1" w:name="a1"/>
      <w:bookmarkEnd w:id="1"/>
      <w:r>
        <w:rPr>
          <w:rFonts w:eastAsia="Calibri" w:cs="Arial"/>
        </w:rPr>
        <w:t xml:space="preserve"> (02) cargos.</w:t>
      </w:r>
    </w:p>
    <w:p w:rsidR="001C4399" w:rsidRDefault="001C4399">
      <w:pPr>
        <w:tabs>
          <w:tab w:val="left" w:pos="1418"/>
          <w:tab w:val="left" w:pos="5059"/>
        </w:tabs>
        <w:spacing w:after="0" w:line="240" w:lineRule="auto"/>
        <w:jc w:val="both"/>
        <w:rPr>
          <w:rFonts w:eastAsia="Calibri" w:cs="Arial"/>
        </w:rPr>
      </w:pPr>
    </w:p>
    <w:p w:rsidR="001C4399" w:rsidRDefault="001C4399">
      <w:pPr>
        <w:tabs>
          <w:tab w:val="left" w:pos="1418"/>
          <w:tab w:val="left" w:pos="5059"/>
        </w:tabs>
        <w:spacing w:after="0" w:line="240" w:lineRule="auto"/>
        <w:jc w:val="both"/>
        <w:rPr>
          <w:rFonts w:eastAsia="Calibri" w:cs="Arial"/>
        </w:rPr>
      </w:pPr>
    </w:p>
    <w:p w:rsidR="001C4399" w:rsidRDefault="007979ED">
      <w:pPr>
        <w:tabs>
          <w:tab w:val="left" w:pos="1418"/>
          <w:tab w:val="left" w:pos="5059"/>
        </w:tabs>
        <w:spacing w:after="0" w:line="240" w:lineRule="auto"/>
        <w:jc w:val="center"/>
        <w:rPr>
          <w:rFonts w:eastAsia="Calibri" w:cs="Arial"/>
          <w:b/>
        </w:rPr>
      </w:pPr>
      <w:r>
        <w:rPr>
          <w:rFonts w:eastAsia="Calibri" w:cs="Arial"/>
          <w:b/>
        </w:rPr>
        <w:t>Relatório:</w:t>
      </w:r>
    </w:p>
    <w:p w:rsidR="001C4399" w:rsidRDefault="001C4399">
      <w:pPr>
        <w:tabs>
          <w:tab w:val="left" w:pos="1418"/>
          <w:tab w:val="left" w:pos="5059"/>
        </w:tabs>
        <w:spacing w:after="0" w:line="240" w:lineRule="auto"/>
        <w:jc w:val="center"/>
        <w:rPr>
          <w:rFonts w:eastAsia="Calibri" w:cs="Arial"/>
          <w:b/>
        </w:rPr>
      </w:pPr>
    </w:p>
    <w:p w:rsidR="001C4399" w:rsidRDefault="007979ED">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w:t>
      </w:r>
      <w:r>
        <w:rPr>
          <w:rFonts w:eastAsia="Calibri" w:cs="Arial"/>
        </w:rPr>
        <w:t>o nesta Casa Legislativa no dia 15 de fevereiro de 2019 e tem como objetivo pedido de autorização para a criação de dois cargos no Quadro de Cargos em Comissão do Poder Legislativo Municipal.</w:t>
      </w:r>
    </w:p>
    <w:p w:rsidR="001C4399" w:rsidRDefault="001C4399">
      <w:pPr>
        <w:tabs>
          <w:tab w:val="left" w:pos="1701"/>
          <w:tab w:val="left" w:pos="5059"/>
        </w:tabs>
        <w:spacing w:after="0" w:line="240" w:lineRule="auto"/>
        <w:jc w:val="both"/>
        <w:rPr>
          <w:rFonts w:eastAsia="Calibri" w:cs="Arial"/>
        </w:rPr>
      </w:pPr>
    </w:p>
    <w:p w:rsidR="001C4399" w:rsidRDefault="007979ED">
      <w:pPr>
        <w:tabs>
          <w:tab w:val="left" w:pos="1418"/>
          <w:tab w:val="left" w:pos="5059"/>
        </w:tabs>
        <w:spacing w:after="0" w:line="240" w:lineRule="auto"/>
        <w:jc w:val="center"/>
        <w:rPr>
          <w:rFonts w:eastAsia="Calibri" w:cs="Arial"/>
          <w:b/>
        </w:rPr>
      </w:pPr>
      <w:r>
        <w:rPr>
          <w:rFonts w:eastAsia="Calibri" w:cs="Arial"/>
          <w:b/>
        </w:rPr>
        <w:t>Análise:</w:t>
      </w:r>
    </w:p>
    <w:p w:rsidR="001C4399" w:rsidRDefault="001C4399">
      <w:pPr>
        <w:tabs>
          <w:tab w:val="left" w:pos="1418"/>
          <w:tab w:val="left" w:pos="5059"/>
        </w:tabs>
        <w:spacing w:after="0" w:line="240" w:lineRule="auto"/>
        <w:jc w:val="center"/>
        <w:rPr>
          <w:rFonts w:eastAsia="Calibri" w:cs="Arial"/>
          <w:b/>
        </w:rPr>
      </w:pPr>
    </w:p>
    <w:p w:rsidR="001C4399" w:rsidRDefault="007979ED">
      <w:pPr>
        <w:tabs>
          <w:tab w:val="left" w:pos="1701"/>
          <w:tab w:val="left" w:pos="5059"/>
        </w:tabs>
        <w:spacing w:after="0" w:line="240" w:lineRule="auto"/>
        <w:jc w:val="both"/>
        <w:rPr>
          <w:rFonts w:eastAsia="Calibri" w:cs="Arial"/>
        </w:rPr>
      </w:pPr>
      <w:r>
        <w:rPr>
          <w:rFonts w:eastAsia="Calibri" w:cs="Arial"/>
        </w:rPr>
        <w:t>2.</w:t>
      </w:r>
      <w:r>
        <w:rPr>
          <w:rFonts w:eastAsia="Calibri" w:cs="Arial"/>
        </w:rPr>
        <w:tab/>
        <w:t>Compete à Mesa Diretora dispor sobre a criação dos</w:t>
      </w:r>
      <w:r>
        <w:rPr>
          <w:rFonts w:eastAsia="Calibri" w:cs="Arial"/>
        </w:rPr>
        <w:t xml:space="preserve"> cargos públicos no âmbito do Poder Legislativo, nos termos do inciso III do art. 13 da Lei Orgânica Municipal. Por essa premissa, o Projeto de Lei, em análise, está corretamente proposto.</w:t>
      </w:r>
    </w:p>
    <w:p w:rsidR="001C4399" w:rsidRDefault="001C4399">
      <w:pPr>
        <w:tabs>
          <w:tab w:val="left" w:pos="1701"/>
          <w:tab w:val="left" w:pos="5059"/>
        </w:tabs>
        <w:spacing w:after="0" w:line="240" w:lineRule="auto"/>
        <w:jc w:val="both"/>
        <w:rPr>
          <w:rFonts w:eastAsia="Calibri" w:cs="Arial"/>
        </w:rPr>
      </w:pPr>
    </w:p>
    <w:p w:rsidR="001C4399" w:rsidRDefault="007979ED">
      <w:pPr>
        <w:tabs>
          <w:tab w:val="left" w:pos="1701"/>
          <w:tab w:val="left" w:pos="5059"/>
        </w:tabs>
        <w:spacing w:after="0" w:line="240" w:lineRule="auto"/>
        <w:ind w:firstLine="1701"/>
        <w:jc w:val="both"/>
        <w:rPr>
          <w:rFonts w:eastAsia="Calibri" w:cs="Arial"/>
        </w:rPr>
      </w:pPr>
      <w:r>
        <w:rPr>
          <w:rFonts w:eastAsia="Calibri" w:cs="Arial"/>
        </w:rPr>
        <w:t xml:space="preserve">Em análise às atribuições pretendidas para os cargos de Assessor </w:t>
      </w:r>
      <w:r>
        <w:rPr>
          <w:rFonts w:eastAsia="Calibri" w:cs="Arial"/>
        </w:rPr>
        <w:t>para Assuntos Institucionais e Analista Legislativo, se vislumbra atividades próprias de cargo de confiança</w:t>
      </w:r>
      <w:r>
        <w:rPr>
          <w:rFonts w:ascii="Calibri" w:hAnsi="Calibri" w:cs="Calibri"/>
          <w:sz w:val="24"/>
          <w:szCs w:val="24"/>
        </w:rPr>
        <w:t xml:space="preserve"> </w:t>
      </w:r>
      <w:r>
        <w:rPr>
          <w:rFonts w:eastAsia="Calibri" w:cs="Arial"/>
        </w:rPr>
        <w:t>(chefia, direção ou assessoramento) e</w:t>
      </w:r>
      <w:r>
        <w:rPr>
          <w:rFonts w:ascii="Calibri" w:hAnsi="Calibri" w:cs="Calibri"/>
          <w:sz w:val="24"/>
          <w:szCs w:val="24"/>
        </w:rPr>
        <w:t xml:space="preserve"> </w:t>
      </w:r>
      <w:r>
        <w:rPr>
          <w:rFonts w:eastAsia="Calibri" w:cs="Arial"/>
        </w:rPr>
        <w:t>distintas das atribuições dos cargos já existentes.</w:t>
      </w:r>
    </w:p>
    <w:p w:rsidR="001C4399" w:rsidRDefault="001C4399">
      <w:pPr>
        <w:tabs>
          <w:tab w:val="left" w:pos="1701"/>
          <w:tab w:val="left" w:pos="5059"/>
        </w:tabs>
        <w:spacing w:after="0" w:line="240" w:lineRule="auto"/>
        <w:ind w:firstLine="1701"/>
        <w:jc w:val="both"/>
        <w:rPr>
          <w:rFonts w:eastAsia="Calibri" w:cs="Arial"/>
        </w:rPr>
      </w:pPr>
    </w:p>
    <w:p w:rsidR="001C4399" w:rsidRDefault="007979ED">
      <w:pPr>
        <w:tabs>
          <w:tab w:val="left" w:pos="1701"/>
          <w:tab w:val="left" w:pos="5059"/>
        </w:tabs>
        <w:spacing w:after="0" w:line="240" w:lineRule="auto"/>
        <w:ind w:firstLine="1701"/>
        <w:jc w:val="both"/>
        <w:rPr>
          <w:rFonts w:eastAsia="Calibri" w:cs="Arial"/>
          <w:b/>
        </w:rPr>
      </w:pPr>
      <w:r>
        <w:rPr>
          <w:rFonts w:eastAsia="Calibri" w:cs="Arial"/>
        </w:rPr>
        <w:t>Por se tratar de despesa com pessoal, é necessária aprese</w:t>
      </w:r>
      <w:r>
        <w:rPr>
          <w:rFonts w:eastAsia="Calibri" w:cs="Arial"/>
        </w:rPr>
        <w:t>ntação da estimativa do impacto orçamentário e financeiro, nos termos do art. 17 da Lei de Responsabilidade Fiscal – Lei Complementar nº 101, o que está atendido no Projeto.</w:t>
      </w:r>
    </w:p>
    <w:p w:rsidR="001C4399" w:rsidRDefault="001C4399">
      <w:pPr>
        <w:tabs>
          <w:tab w:val="left" w:pos="1418"/>
          <w:tab w:val="left" w:pos="5059"/>
        </w:tabs>
        <w:spacing w:after="0" w:line="240" w:lineRule="auto"/>
        <w:jc w:val="center"/>
        <w:rPr>
          <w:rFonts w:eastAsia="Calibri" w:cs="Arial"/>
          <w:b/>
        </w:rPr>
      </w:pPr>
    </w:p>
    <w:p w:rsidR="001C4399" w:rsidRDefault="007979ED">
      <w:pPr>
        <w:tabs>
          <w:tab w:val="left" w:pos="1418"/>
          <w:tab w:val="left" w:pos="5059"/>
        </w:tabs>
        <w:spacing w:after="0" w:line="240" w:lineRule="auto"/>
        <w:jc w:val="center"/>
        <w:rPr>
          <w:rFonts w:eastAsia="Calibri" w:cs="Arial"/>
          <w:b/>
        </w:rPr>
      </w:pPr>
      <w:r>
        <w:rPr>
          <w:rFonts w:eastAsia="Calibri" w:cs="Arial"/>
          <w:b/>
        </w:rPr>
        <w:t>Conclusão do Voto:</w:t>
      </w:r>
    </w:p>
    <w:p w:rsidR="001C4399" w:rsidRDefault="001C4399">
      <w:pPr>
        <w:tabs>
          <w:tab w:val="left" w:pos="1418"/>
          <w:tab w:val="left" w:pos="5059"/>
        </w:tabs>
        <w:spacing w:after="0" w:line="240" w:lineRule="auto"/>
        <w:jc w:val="both"/>
        <w:rPr>
          <w:rFonts w:eastAsia="Calibri" w:cs="Arial"/>
        </w:rPr>
      </w:pPr>
    </w:p>
    <w:p w:rsidR="001C4399" w:rsidRDefault="007979ED">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legais e constitucionais expostos, </w:t>
      </w:r>
      <w:r>
        <w:rPr>
          <w:rFonts w:eastAsia="Calibri" w:cs="Arial"/>
        </w:rPr>
        <w:t>esta Relatoria, depois de debate realizado na Comissão, disponibiliza o presente Voto favorável à tramitação da matéria.</w:t>
      </w:r>
    </w:p>
    <w:p w:rsidR="001C4399" w:rsidRDefault="001C4399">
      <w:pPr>
        <w:tabs>
          <w:tab w:val="left" w:pos="1418"/>
          <w:tab w:val="left" w:pos="5059"/>
        </w:tabs>
        <w:spacing w:after="0" w:line="240" w:lineRule="auto"/>
        <w:jc w:val="both"/>
        <w:rPr>
          <w:rFonts w:eastAsia="Calibri" w:cs="Arial"/>
        </w:rPr>
      </w:pPr>
    </w:p>
    <w:p w:rsidR="001C4399" w:rsidRDefault="001C4399">
      <w:pPr>
        <w:tabs>
          <w:tab w:val="left" w:pos="1418"/>
          <w:tab w:val="left" w:pos="5059"/>
        </w:tabs>
        <w:spacing w:after="0" w:line="240" w:lineRule="auto"/>
        <w:jc w:val="both"/>
        <w:rPr>
          <w:rFonts w:eastAsia="Calibri" w:cs="Arial"/>
        </w:rPr>
      </w:pPr>
    </w:p>
    <w:p w:rsidR="001C4399" w:rsidRDefault="007979ED">
      <w:pPr>
        <w:tabs>
          <w:tab w:val="left" w:pos="1701"/>
          <w:tab w:val="left" w:pos="5059"/>
        </w:tabs>
        <w:spacing w:after="0" w:line="240" w:lineRule="auto"/>
        <w:jc w:val="both"/>
        <w:rPr>
          <w:rFonts w:eastAsia="Calibri" w:cs="Arial"/>
        </w:rPr>
      </w:pPr>
      <w:r>
        <w:rPr>
          <w:rFonts w:eastAsia="Calibri" w:cs="Arial"/>
        </w:rPr>
        <w:tab/>
        <w:t>Sala das Comissões, em 22 de fevereiro de 2019.</w:t>
      </w:r>
    </w:p>
    <w:p w:rsidR="001C4399" w:rsidRDefault="001C4399">
      <w:pPr>
        <w:tabs>
          <w:tab w:val="left" w:pos="1418"/>
          <w:tab w:val="left" w:pos="5059"/>
        </w:tabs>
        <w:spacing w:after="0" w:line="240" w:lineRule="auto"/>
        <w:jc w:val="both"/>
        <w:rPr>
          <w:rFonts w:eastAsia="Calibri" w:cs="Arial"/>
        </w:rPr>
      </w:pPr>
    </w:p>
    <w:p w:rsidR="001C4399" w:rsidRDefault="007979ED">
      <w:pPr>
        <w:tabs>
          <w:tab w:val="left" w:pos="1701"/>
          <w:tab w:val="left" w:pos="5059"/>
        </w:tabs>
        <w:spacing w:after="0" w:line="240" w:lineRule="auto"/>
        <w:jc w:val="both"/>
        <w:rPr>
          <w:rFonts w:eastAsia="Calibri" w:cs="Arial"/>
        </w:rPr>
      </w:pPr>
      <w:r>
        <w:rPr>
          <w:rFonts w:eastAsia="Calibri" w:cs="Arial"/>
        </w:rPr>
        <w:tab/>
      </w:r>
    </w:p>
    <w:p w:rsidR="001C4399" w:rsidRDefault="007979ED">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C4399" w:rsidRDefault="001C4399">
      <w:pPr>
        <w:tabs>
          <w:tab w:val="left" w:pos="1418"/>
          <w:tab w:val="left" w:pos="5059"/>
        </w:tabs>
        <w:spacing w:after="0" w:line="240" w:lineRule="auto"/>
        <w:jc w:val="both"/>
        <w:rPr>
          <w:rFonts w:eastAsia="Calibri" w:cs="Arial"/>
        </w:rPr>
      </w:pPr>
    </w:p>
    <w:p w:rsidR="001C4399" w:rsidRDefault="001C4399">
      <w:pPr>
        <w:tabs>
          <w:tab w:val="left" w:pos="1418"/>
          <w:tab w:val="left" w:pos="5059"/>
        </w:tabs>
        <w:spacing w:after="0" w:line="240" w:lineRule="auto"/>
        <w:jc w:val="both"/>
        <w:rPr>
          <w:rFonts w:eastAsia="Calibri" w:cs="Arial"/>
          <w:b/>
        </w:rPr>
      </w:pPr>
    </w:p>
    <w:p w:rsidR="001C4399" w:rsidRDefault="007979ED">
      <w:pPr>
        <w:tabs>
          <w:tab w:val="left" w:pos="1418"/>
          <w:tab w:val="left" w:pos="5059"/>
        </w:tabs>
        <w:spacing w:after="0" w:line="240" w:lineRule="auto"/>
        <w:jc w:val="both"/>
        <w:rPr>
          <w:rFonts w:eastAsia="Calibri" w:cs="Arial"/>
          <w:b/>
        </w:rPr>
      </w:pPr>
      <w:r>
        <w:rPr>
          <w:rFonts w:eastAsia="Calibri" w:cs="Arial"/>
          <w:b/>
        </w:rPr>
        <w:t>Pelas conclusões:</w:t>
      </w:r>
    </w:p>
    <w:p w:rsidR="001C4399" w:rsidRDefault="001C4399">
      <w:pPr>
        <w:tabs>
          <w:tab w:val="left" w:pos="1418"/>
          <w:tab w:val="left" w:pos="5059"/>
        </w:tabs>
        <w:spacing w:after="0" w:line="240" w:lineRule="auto"/>
        <w:jc w:val="both"/>
        <w:rPr>
          <w:rFonts w:eastAsia="Calibri" w:cs="Arial"/>
        </w:rPr>
      </w:pPr>
    </w:p>
    <w:p w:rsidR="001C4399" w:rsidRDefault="007979ED">
      <w:pPr>
        <w:tabs>
          <w:tab w:val="left" w:pos="1418"/>
          <w:tab w:val="left" w:pos="5059"/>
        </w:tabs>
        <w:spacing w:after="0" w:line="240" w:lineRule="auto"/>
        <w:jc w:val="both"/>
        <w:rPr>
          <w:rFonts w:eastAsia="Calibri" w:cs="Calibri"/>
        </w:rPr>
      </w:pPr>
      <w:r>
        <w:rPr>
          <w:rFonts w:eastAsia="Calibri" w:cs="Arial"/>
        </w:rPr>
        <w:t>Vereadora I</w:t>
      </w:r>
      <w:r>
        <w:rPr>
          <w:rFonts w:eastAsia="Calibri" w:cs="Arial"/>
        </w:rPr>
        <w:t>sabel de Oliveira Elias</w:t>
      </w:r>
      <w:r>
        <w:rPr>
          <w:rFonts w:eastAsia="Calibri" w:cs="Arial"/>
        </w:rPr>
        <w:tab/>
        <w:t xml:space="preserve">        Vereador Teodoro Jair Dessbessel</w:t>
      </w:r>
    </w:p>
    <w:sectPr w:rsidR="001C43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ED" w:rsidRDefault="007979ED">
      <w:pPr>
        <w:spacing w:after="0" w:line="240" w:lineRule="auto"/>
      </w:pPr>
      <w:r>
        <w:separator/>
      </w:r>
    </w:p>
  </w:endnote>
  <w:endnote w:type="continuationSeparator" w:id="0">
    <w:p w:rsidR="007979ED" w:rsidRDefault="0079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ED" w:rsidRDefault="007979ED">
      <w:pPr>
        <w:spacing w:after="0" w:line="240" w:lineRule="auto"/>
      </w:pPr>
      <w:r>
        <w:separator/>
      </w:r>
    </w:p>
  </w:footnote>
  <w:footnote w:type="continuationSeparator" w:id="0">
    <w:p w:rsidR="007979ED" w:rsidRDefault="00797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99"/>
    <w:rsid w:val="001C4399"/>
    <w:rsid w:val="007979ED"/>
    <w:rsid w:val="00E77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8C1A8-3390-4D4C-9512-DBDBD4B1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2020-01-06T19:23:00Z</dcterms:created>
  <dcterms:modified xsi:type="dcterms:W3CDTF">2020-01-06T19:23:00Z</dcterms:modified>
</cp:coreProperties>
</file>