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15/2019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Aos seis dias do mês de maio de dois mil e dezenove, às dezenove horas, reuniram-se nesta Casa Legislativa, sob a presidência do vereador Gilmar Lopes de Souza, os vereadores Isabel de Oliveira Elias, Jane Elizete Ferreira Martins da Silva,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Registrou-se a ausência do vereador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 que estava em viagem a Porto Alegre. O Presidente solicitou à secretária Jane que fizesse a leitura de um texto bíblico que em pé foi ouvido. Posteriormente a secretária fez a leitura da Ata nº 14/2019 que foi posta em discussão, votação e aprovada por unanimidade. A secretária fez a leitura do </w:t>
      </w:r>
      <w:r>
        <w:rPr>
          <w:sz w:val="26"/>
          <w:szCs w:val="26"/>
        </w:rPr>
        <w:t xml:space="preserve">Ofício do Poder Executivo nº 155/2019 – </w:t>
      </w:r>
      <w:r>
        <w:rPr>
          <w:sz w:val="26"/>
          <w:szCs w:val="26"/>
        </w:rPr>
        <w:t xml:space="preserve">Encaminha Projeto de Lei nº 2509/2019; do </w:t>
      </w:r>
      <w:r>
        <w:rPr>
          <w:sz w:val="26"/>
          <w:szCs w:val="26"/>
        </w:rPr>
        <w:t xml:space="preserve">Ofício do Poder Executivo nº 156/2019 – </w:t>
      </w:r>
      <w:proofErr w:type="gramStart"/>
      <w:r>
        <w:rPr>
          <w:sz w:val="26"/>
          <w:szCs w:val="26"/>
        </w:rPr>
        <w:t>Encaminha</w:t>
      </w:r>
      <w:proofErr w:type="gramEnd"/>
      <w:r>
        <w:rPr>
          <w:sz w:val="26"/>
          <w:szCs w:val="26"/>
        </w:rPr>
        <w:t xml:space="preserve"> documentos acerca do processo nº 917/2018, referente ao pregão eletrônico nº 1/2018; do </w:t>
      </w:r>
      <w:r>
        <w:rPr>
          <w:sz w:val="26"/>
          <w:szCs w:val="26"/>
        </w:rPr>
        <w:t xml:space="preserve">Ofício do Poder Executivo nº 159/2019 – </w:t>
      </w:r>
      <w:r>
        <w:rPr>
          <w:sz w:val="26"/>
          <w:szCs w:val="26"/>
        </w:rPr>
        <w:t xml:space="preserve">Resposta ao Ofício do Poder Legislativo n° 17/2019; do </w:t>
      </w:r>
      <w:r>
        <w:rPr>
          <w:sz w:val="26"/>
          <w:szCs w:val="26"/>
        </w:rPr>
        <w:t xml:space="preserve">Ofício do Poder Executivo nº 160/2019 – </w:t>
      </w:r>
      <w:r>
        <w:rPr>
          <w:sz w:val="26"/>
          <w:szCs w:val="26"/>
        </w:rPr>
        <w:t>Encaminha Projetos de Lei nº 2522, nº 2523, nº 2524, nº 2525, nº 2526 e nº 2527/2019; e do Ofício nº 8/2019 – Convite para festa na comunidade do Rincão do Ivaí. Projeto de Lei do Executivo n° 2511, de 28 de março de 2019 - Dispõe sobre a Política Municipal de Proteção aos Direitos da Criança e do Adolescente, cria o Conselho Municipal dos Direitos da Criança e do Adolescente, o Fundo Municipal dos Direitos da Criança e do Adolescente, o Sistema Municipal de Atendimento Socioeducativo e o(s) Conselho(s) Tutelar (</w:t>
      </w:r>
      <w:proofErr w:type="gramStart"/>
      <w:r>
        <w:rPr>
          <w:sz w:val="26"/>
          <w:szCs w:val="26"/>
        </w:rPr>
        <w:t>es</w:t>
      </w:r>
      <w:proofErr w:type="gramEnd"/>
      <w:r>
        <w:rPr>
          <w:sz w:val="26"/>
          <w:szCs w:val="26"/>
        </w:rPr>
        <w:t xml:space="preserve">), foi concedido vista do Projeto à vereadora Jane Martins. A secretária fez a leitura do Projeto de Lei do Executivo n° 2518, de 10 de abril de 2019 - Cria o Fundo Municipal de Cultura do município de Salto do Jacuí e dá outras providências, que veio com parecer favorável das duas Comissões. A secretária fez a leitura da Emenda Supressiva ao Projeto de Lei, então o presidente suspendeu a sessão por alguns minutos para </w:t>
      </w:r>
      <w:r>
        <w:rPr>
          <w:sz w:val="26"/>
          <w:szCs w:val="26"/>
        </w:rPr>
        <w:lastRenderedPageBreak/>
        <w:t xml:space="preserve">a elaboração de Emenda Aditiva ao Projeto de Lei. As Emendas Supressiva e Aditiva foram postas em discussão, votação e aprovadas por unanimidade. O presidente colocou em discussão o Projeto de Lei do Executivo nº 2518/2019 com as respectivas Emendas Supressiva e Aditiva, foi posto em votação e aprovado por unanimidade. A secretária fez a leitura do Projeto de Lei do Executivo n° 2519, de 11 de abril de 2019 - Autoriza o Poder Executivo municipal a realizar a abertura de crédito suplementar no valor de R$ 219.428,00 (duzentos e dezenove mil quatrocentos e vinte e oito reais) e dá outras providências, que veio com parecer favorável das duas Comissões, foi posto em discussão, votação e aprovado por unanimidade. A secretária fez a leitura do Projeto de Lei do Executivo n° 2520, de 15 de abril de 2019 - Autoriza o Poder Executivo municipal a realizar a abertura de crédito adicional especial no valor de R$ 3.200,00 (três mil e duzentos reais) e dá outras providências, que veio com parecer favorável das duas Comissões, foi posto em discussão, votação e aprovado por unanimidade. A secretária fez a leitura do Projeto de Lei do Executivo n° 2521, de 15 de abril de 2019 - Autoriza o Poder Executivo Municipal a realizar a abertura de crédito especial no valor de R$ 47.423,56 (quarenta e sete mil quatrocentos e vinte e três reais e cinquenta e seis centavos) e dá outras providências, que veio com parecer favorável das duas Comissões, foi posto em discussão, votação e aprovado por unanimidade. A secretária fez a leitura do Pedido de Informações nº 10/2019 – Vereador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 – S</w:t>
      </w:r>
      <w:r>
        <w:rPr>
          <w:sz w:val="26"/>
          <w:szCs w:val="26"/>
        </w:rPr>
        <w:t xml:space="preserve">obre as câmeras de </w:t>
      </w:r>
      <w:proofErr w:type="spellStart"/>
      <w:r>
        <w:rPr>
          <w:sz w:val="26"/>
          <w:szCs w:val="26"/>
        </w:rPr>
        <w:t>videomonitoramento</w:t>
      </w:r>
      <w:proofErr w:type="spellEnd"/>
      <w:r>
        <w:rPr>
          <w:sz w:val="26"/>
          <w:szCs w:val="26"/>
        </w:rPr>
        <w:t>. Solicita: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As câmeras de </w:t>
      </w:r>
      <w:proofErr w:type="spellStart"/>
      <w:r>
        <w:rPr>
          <w:sz w:val="26"/>
          <w:szCs w:val="26"/>
        </w:rPr>
        <w:t>videomonitoramento</w:t>
      </w:r>
      <w:proofErr w:type="spellEnd"/>
      <w:r>
        <w:rPr>
          <w:sz w:val="26"/>
          <w:szCs w:val="26"/>
        </w:rPr>
        <w:t xml:space="preserve"> estão funcionando?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Se alguma câmera não está funcionando qual é o motivo?</w:t>
      </w:r>
      <w:r>
        <w:rPr>
          <w:sz w:val="26"/>
          <w:szCs w:val="26"/>
        </w:rPr>
        <w:t xml:space="preserve"> O Pedido de Informações foi posto em discussão, votação e aprovado por unanimidade. A secretária fez a leitura do Pedido de Informações nº 11/2019 – Vereador Gilmar Lopes de Souza – S</w:t>
      </w:r>
      <w:r>
        <w:rPr>
          <w:sz w:val="26"/>
          <w:szCs w:val="26"/>
        </w:rPr>
        <w:t xml:space="preserve">obre as pedras do calçamento que estão sendo retiradas pela </w:t>
      </w:r>
      <w:proofErr w:type="spellStart"/>
      <w:r>
        <w:rPr>
          <w:sz w:val="26"/>
          <w:szCs w:val="26"/>
        </w:rPr>
        <w:t>Corsan</w:t>
      </w:r>
      <w:proofErr w:type="spellEnd"/>
      <w:r>
        <w:rPr>
          <w:sz w:val="26"/>
          <w:szCs w:val="26"/>
        </w:rPr>
        <w:t xml:space="preserve"> na substituição da canalização da rede de </w:t>
      </w:r>
      <w:r>
        <w:rPr>
          <w:sz w:val="26"/>
          <w:szCs w:val="26"/>
        </w:rPr>
        <w:lastRenderedPageBreak/>
        <w:t>água na cidade. Solicita: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Quantos metros quadrados de pedra já foram retirados?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Qual o destino que está sendo dado a estas pedras?</w:t>
      </w:r>
      <w:r>
        <w:rPr>
          <w:sz w:val="26"/>
          <w:szCs w:val="26"/>
        </w:rPr>
        <w:t xml:space="preserve"> O Pedido de Informações foi posto em discussão, votação e aprovado por unanimidade. A secretária fez a leitura do Pedido de Providências nº 20/2019 – Vereador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– Pede que o Poder Executivo Municipal, através da Secretaria de Obras, providencie o reparo da cratera aberta em frente à residência da senhora Rose </w:t>
      </w:r>
      <w:proofErr w:type="spellStart"/>
      <w:r>
        <w:rPr>
          <w:sz w:val="26"/>
          <w:szCs w:val="26"/>
        </w:rPr>
        <w:t>Toebe</w:t>
      </w:r>
      <w:proofErr w:type="spellEnd"/>
      <w:r>
        <w:rPr>
          <w:sz w:val="26"/>
          <w:szCs w:val="26"/>
        </w:rPr>
        <w:t xml:space="preserve">, na Rua </w:t>
      </w:r>
      <w:proofErr w:type="spellStart"/>
      <w:r>
        <w:rPr>
          <w:sz w:val="26"/>
          <w:szCs w:val="26"/>
        </w:rPr>
        <w:t>Lidovino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Fonton</w:t>
      </w:r>
      <w:proofErr w:type="spellEnd"/>
      <w:r>
        <w:rPr>
          <w:sz w:val="26"/>
          <w:szCs w:val="26"/>
        </w:rPr>
        <w:t xml:space="preserve">, nº 155, Bairro Cruzeiro, conforme fotos em anexo. O Pedido de Providências foi posto em discussão, votação e aprovado por unanimidade. </w:t>
      </w:r>
      <w:r>
        <w:rPr>
          <w:bCs/>
          <w:sz w:val="26"/>
          <w:szCs w:val="26"/>
        </w:rPr>
        <w:t>Está baixado nas Comissões: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Projeto de Lei do Executivo n° 2517, de 11 de abril de 2019 - </w:t>
      </w:r>
      <w:r>
        <w:rPr>
          <w:bCs/>
          <w:sz w:val="26"/>
          <w:szCs w:val="26"/>
        </w:rPr>
        <w:t xml:space="preserve">Extingue cargos em comissão e gratificação de função e dá outras providências. </w:t>
      </w:r>
      <w:r>
        <w:rPr>
          <w:bCs/>
          <w:sz w:val="26"/>
          <w:szCs w:val="26"/>
        </w:rPr>
        <w:t>Estão baixando nas Comissões: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Projeto de Lei do Executivo nº 2509, de 07 de março de 2019 - </w:t>
      </w:r>
      <w:r>
        <w:rPr>
          <w:bCs/>
          <w:sz w:val="26"/>
          <w:szCs w:val="26"/>
        </w:rPr>
        <w:t xml:space="preserve">Institui o transporte escolar para os alunos da rede municipal e dá outras providências; </w:t>
      </w:r>
      <w:r>
        <w:rPr>
          <w:bCs/>
          <w:sz w:val="26"/>
          <w:szCs w:val="26"/>
        </w:rPr>
        <w:t xml:space="preserve">Projeto de Lei do Executivo n° 2522, de 22 de abril de 2019 - </w:t>
      </w:r>
      <w:r>
        <w:rPr>
          <w:bCs/>
          <w:sz w:val="26"/>
          <w:szCs w:val="26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providências; </w:t>
      </w:r>
      <w:r>
        <w:rPr>
          <w:bCs/>
          <w:sz w:val="26"/>
          <w:szCs w:val="26"/>
        </w:rPr>
        <w:t xml:space="preserve">Projeto de Lei do Executivo n° 2523, de 29 de abril de 2019 – </w:t>
      </w:r>
      <w:r>
        <w:rPr>
          <w:bCs/>
          <w:sz w:val="26"/>
          <w:szCs w:val="26"/>
        </w:rPr>
        <w:t xml:space="preserve">Altera o artigo 3º da Lei Municipal 2400/2018 e dá outras providências; </w:t>
      </w:r>
      <w:r>
        <w:rPr>
          <w:bCs/>
          <w:sz w:val="26"/>
          <w:szCs w:val="26"/>
        </w:rPr>
        <w:t xml:space="preserve">Projeto de Lei do Executivo n° 2524, de 29 de abril de 2019 - </w:t>
      </w:r>
      <w:r>
        <w:rPr>
          <w:bCs/>
          <w:sz w:val="26"/>
          <w:szCs w:val="26"/>
        </w:rPr>
        <w:t xml:space="preserve">Autoriza a contratação emergencial temporária, por tempo determinado, na forma do art. 37, IX da Constituição Federal e art. 76 da Lei Orgânica Municipal e dá outras providências; </w:t>
      </w:r>
      <w:r>
        <w:rPr>
          <w:bCs/>
          <w:sz w:val="26"/>
          <w:szCs w:val="26"/>
        </w:rPr>
        <w:t xml:space="preserve">Projeto de Lei do Executivo n° 2525, de 02 de maio de 2019 – </w:t>
      </w:r>
      <w:r>
        <w:rPr>
          <w:bCs/>
          <w:sz w:val="26"/>
          <w:szCs w:val="26"/>
        </w:rPr>
        <w:t xml:space="preserve">Altera o parágrafo 4º do artigo 2º da Lei Municipal 816/18 e dá outras providências; </w:t>
      </w:r>
      <w:r>
        <w:rPr>
          <w:bCs/>
          <w:sz w:val="26"/>
          <w:szCs w:val="26"/>
        </w:rPr>
        <w:t xml:space="preserve">Projeto de Lei do Executivo n° 2526, de 02 de maio de 2019 - </w:t>
      </w:r>
      <w:r>
        <w:rPr>
          <w:bCs/>
          <w:sz w:val="26"/>
          <w:szCs w:val="26"/>
        </w:rPr>
        <w:t xml:space="preserve">Autoriza o Poder Executivo municipal a realizar processo seletivo simplificado e contratar por tempo determinado, por excepcional interesse público, nos termos do art. 37, IX da Constituição Federal e art. 76 da Lei </w:t>
      </w:r>
      <w:r>
        <w:rPr>
          <w:bCs/>
          <w:sz w:val="26"/>
          <w:szCs w:val="26"/>
        </w:rPr>
        <w:lastRenderedPageBreak/>
        <w:t xml:space="preserve">Orgânica Municipal e dá outras providências; e </w:t>
      </w:r>
      <w:r>
        <w:rPr>
          <w:bCs/>
          <w:sz w:val="26"/>
          <w:szCs w:val="26"/>
        </w:rPr>
        <w:t xml:space="preserve">Projeto de Lei do Executivo n° 2527, de 02 de maio de 2019 – </w:t>
      </w:r>
      <w:r>
        <w:rPr>
          <w:bCs/>
          <w:sz w:val="26"/>
          <w:szCs w:val="26"/>
        </w:rPr>
        <w:t xml:space="preserve">Institui o programa municipal de premiação </w:t>
      </w:r>
      <w:proofErr w:type="gramStart"/>
      <w:r>
        <w:rPr>
          <w:bCs/>
          <w:sz w:val="26"/>
          <w:szCs w:val="26"/>
        </w:rPr>
        <w:t>a consumidores</w:t>
      </w:r>
      <w:proofErr w:type="gramEnd"/>
      <w:r>
        <w:rPr>
          <w:bCs/>
          <w:sz w:val="26"/>
          <w:szCs w:val="26"/>
        </w:rPr>
        <w:t xml:space="preserve"> mediante a utilização da plataforma nota fiscal gaúcha do Estado do Rio Grande do Sul e dá outras providências. Na </w:t>
      </w:r>
      <w:bookmarkStart w:id="0" w:name="_GoBack"/>
      <w:bookmarkEnd w:id="0"/>
      <w:r>
        <w:rPr>
          <w:bCs/>
          <w:sz w:val="26"/>
          <w:szCs w:val="26"/>
        </w:rPr>
        <w:t xml:space="preserve">Tribuna Parlamentar o vereador José Sérgio convidou para a festa no próximo domingo na Tabajara e parabenizou o Secretário da Saúde, o senhor Castilhos, por proporcionar atendimentos médicos no posto de saúde da Tabajara. O vereador Sandro parabenizou Salto do Jacuí pelo aniversário e disse que espera que anos melhores venham a todos. O vereador </w:t>
      </w:r>
      <w:proofErr w:type="spellStart"/>
      <w:r>
        <w:rPr>
          <w:bCs/>
          <w:sz w:val="26"/>
          <w:szCs w:val="26"/>
        </w:rPr>
        <w:t>Jucimar</w:t>
      </w:r>
      <w:proofErr w:type="spellEnd"/>
      <w:r>
        <w:rPr>
          <w:bCs/>
          <w:sz w:val="26"/>
          <w:szCs w:val="26"/>
        </w:rPr>
        <w:t xml:space="preserve"> parabenizou o pessoal do Sindicato dos Servidores Públicos </w:t>
      </w:r>
      <w:proofErr w:type="gramStart"/>
      <w:r>
        <w:rPr>
          <w:bCs/>
          <w:sz w:val="26"/>
          <w:szCs w:val="26"/>
        </w:rPr>
        <w:t>Municipais</w:t>
      </w:r>
      <w:proofErr w:type="gramEnd"/>
      <w:r>
        <w:rPr>
          <w:bCs/>
          <w:sz w:val="26"/>
          <w:szCs w:val="26"/>
        </w:rPr>
        <w:t xml:space="preserve"> pela festa. O vereador Teodoro Jair também convidou para a festa no Distrito da Tabajara. Nada mais havendo a se tratar, às vinte horas e cinquenta minutos, o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0A5EF-EC80-48FA-B04B-E471E8CD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1112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13</cp:revision>
  <cp:lastPrinted>2019-02-21T18:09:00Z</cp:lastPrinted>
  <dcterms:created xsi:type="dcterms:W3CDTF">2019-05-08T12:04:00Z</dcterms:created>
  <dcterms:modified xsi:type="dcterms:W3CDTF">2019-05-08T13:39:00Z</dcterms:modified>
</cp:coreProperties>
</file>