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Vereadores Membros da Mesa Diretora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GILMAR LOPES DE SOUZA, Vereador da bancada </w:t>
      </w:r>
      <w:proofErr w:type="gramStart"/>
      <w:r>
        <w:rPr>
          <w:rFonts w:ascii="Times New Roman" w:hAnsi="Times New Roman" w:cs="Times New Roman"/>
          <w:sz w:val="28"/>
          <w:szCs w:val="28"/>
        </w:rPr>
        <w:t>do Progressistas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nos termos do art. 118, § 3º, X do Regimento Interno da Câmara Municipal e do art. 28, XVII da Lei Orgânica do Município, por meio deste expediente, apresenta este </w:t>
      </w:r>
      <w:r>
        <w:rPr>
          <w:rFonts w:ascii="Times New Roman" w:hAnsi="Times New Roman" w:cs="Times New Roman"/>
          <w:b/>
          <w:sz w:val="28"/>
          <w:szCs w:val="28"/>
        </w:rPr>
        <w:t>Pedido de Informação nº 11/2019</w:t>
      </w:r>
      <w:r>
        <w:rPr>
          <w:rFonts w:ascii="Times New Roman" w:hAnsi="Times New Roman" w:cs="Times New Roman"/>
          <w:sz w:val="28"/>
          <w:szCs w:val="28"/>
        </w:rPr>
        <w:t xml:space="preserve"> ao Poder Executivo Municipal, sobre as pedras do calçamento que estão sendo retiradas pela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Corsan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substituição da canalização da rede de água na cidade. Solicita: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Quantos metros quadrados de pedra já foram retirados?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 o destino que está sendo dado a estas pedras?</w:t>
      </w:r>
      <w:bookmarkStart w:id="0" w:name="_GoBack"/>
      <w:bookmarkEnd w:id="0"/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Câmara Municipal de Salto do Jacuí, em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maio de 2019.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Gilmar Lopes de Souza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DA9F-6EFB-44D3-BB11-65D63763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2019-03-29T13:05:00Z</cp:lastPrinted>
  <dcterms:created xsi:type="dcterms:W3CDTF">2019-05-02T13:15:00Z</dcterms:created>
  <dcterms:modified xsi:type="dcterms:W3CDTF">2019-05-02T13:21:00Z</dcterms:modified>
</cp:coreProperties>
</file>