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9/2019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5, DE 18 DE MARÇO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14/2019 – </w:t>
      </w:r>
      <w:r>
        <w:rPr>
          <w:bCs/>
          <w:sz w:val="28"/>
          <w:szCs w:val="28"/>
        </w:rPr>
        <w:t>VEREADOR SANDRO DRUM – MDB.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Proposta de Moção de Apoio nº 1/2019</w:t>
      </w:r>
      <w:r>
        <w:rPr>
          <w:bCs/>
          <w:sz w:val="28"/>
          <w:szCs w:val="28"/>
        </w:rPr>
        <w:t xml:space="preserve"> – PROPONENTES VEREADORES DA </w:t>
      </w:r>
      <w:proofErr w:type="gramStart"/>
      <w:r>
        <w:rPr>
          <w:bCs/>
          <w:sz w:val="28"/>
          <w:szCs w:val="28"/>
        </w:rPr>
        <w:t>BANCADA PROGRESSISTAS</w:t>
      </w:r>
      <w:proofErr w:type="gramEnd"/>
      <w:r>
        <w:rPr>
          <w:bCs/>
          <w:sz w:val="28"/>
          <w:szCs w:val="28"/>
        </w:rPr>
        <w:t>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Proposta de Moção de Apoio nº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/2019</w:t>
      </w:r>
      <w:r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PROPONENTES </w:t>
      </w:r>
      <w:r>
        <w:rPr>
          <w:bCs/>
          <w:sz w:val="28"/>
          <w:szCs w:val="28"/>
        </w:rPr>
        <w:t xml:space="preserve">VEREADORES DA BANCADA </w:t>
      </w:r>
      <w:r>
        <w:rPr>
          <w:bCs/>
          <w:sz w:val="28"/>
          <w:szCs w:val="28"/>
        </w:rPr>
        <w:t>PDT</w:t>
      </w:r>
      <w:r>
        <w:rPr>
          <w:bCs/>
          <w:sz w:val="28"/>
          <w:szCs w:val="28"/>
        </w:rPr>
        <w:t>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Proposta de Moção de Apoio nº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/2019</w:t>
      </w:r>
      <w:r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PROPONENTE VEREADOR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JUCIMAR BORGES DA SILVEIRA – PSB.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Proposta de Moção de Apoio nº 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/2019</w:t>
      </w:r>
      <w:r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PROPONENTES </w:t>
      </w:r>
      <w:r>
        <w:rPr>
          <w:bCs/>
          <w:sz w:val="28"/>
          <w:szCs w:val="28"/>
        </w:rPr>
        <w:t xml:space="preserve">VEREADORES DA BANCADA </w:t>
      </w:r>
      <w:r>
        <w:rPr>
          <w:bCs/>
          <w:sz w:val="28"/>
          <w:szCs w:val="28"/>
        </w:rPr>
        <w:t>MDB</w:t>
      </w:r>
      <w:r>
        <w:rPr>
          <w:bCs/>
          <w:sz w:val="28"/>
          <w:szCs w:val="28"/>
        </w:rPr>
        <w:t>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Proposta de Moção de Pesar nº 5/2019</w:t>
      </w:r>
      <w:r>
        <w:rPr>
          <w:bCs/>
          <w:sz w:val="28"/>
          <w:szCs w:val="28"/>
        </w:rPr>
        <w:t xml:space="preserve"> – PROPONENTE VEREADORA JANE ELIZETE FERREIRA MARTINS DA SILVA – PROGRESSISTAS.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Estão baixados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2504, de 28 de fevereiro de 2019</w:t>
      </w:r>
      <w:r>
        <w:rPr>
          <w:bCs/>
          <w:sz w:val="28"/>
          <w:szCs w:val="28"/>
        </w:rPr>
        <w:t xml:space="preserve"> - AUTORIZA O PODER EXECUTIVO MUNICIPAL A REALIZAR A ABERTURA DE CRÉDITO ADICIONAL ESPECIAL NO VALOR DE R$ 1.000,00 (MIL REAIS) E DÁ OUTRAS PROVIDÊNCIAS.</w:t>
      </w: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2506, de 01 de março de 2019</w:t>
      </w:r>
      <w:r>
        <w:rPr>
          <w:bCs/>
          <w:sz w:val="28"/>
          <w:szCs w:val="28"/>
        </w:rPr>
        <w:t xml:space="preserve"> - AUTORIZA O PODER EXECUTIVO MUNICIPAL A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2507, de 01 de março de 2019</w:t>
      </w:r>
      <w:r>
        <w:rPr>
          <w:bCs/>
          <w:sz w:val="28"/>
          <w:szCs w:val="28"/>
        </w:rPr>
        <w:t xml:space="preserve"> - AUTORIZA O PODER EXECUTIVO MUNICIPAL CRIAR CARGOS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2508, de 01 de março de 2019</w:t>
      </w:r>
      <w:r>
        <w:rPr>
          <w:bCs/>
          <w:sz w:val="28"/>
          <w:szCs w:val="28"/>
        </w:rPr>
        <w:t xml:space="preserve"> - AUTORIZA O PODER EXECUTIVO MUNICIPAL A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3D412-A0E4-4AF2-A37D-BC8C2196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5</cp:revision>
  <cp:lastPrinted>2019-03-15T14:44:00Z</cp:lastPrinted>
  <dcterms:created xsi:type="dcterms:W3CDTF">2019-03-15T13:52:00Z</dcterms:created>
  <dcterms:modified xsi:type="dcterms:W3CDTF">2019-03-15T14:47:00Z</dcterms:modified>
</cp:coreProperties>
</file>