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9/2019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dezoito dias do mês de março de dois mil e dezenove, às dezenove horas,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8/2019 que foi posta em discussão, votação e aprovada por cinco votos, os vereadores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 e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se abstiveram, pois não estavam presentes na sessão anterior. A secretária fez a leitura do Requerimento para uso da tribuna. O presidente abriu espaço para a tribuna onde o senhor Cláudio Leandro – Presidente do </w:t>
      </w:r>
      <w:proofErr w:type="spellStart"/>
      <w:r>
        <w:rPr>
          <w:sz w:val="26"/>
          <w:szCs w:val="26"/>
        </w:rPr>
        <w:t>Senergisul</w:t>
      </w:r>
      <w:proofErr w:type="spellEnd"/>
      <w:r>
        <w:rPr>
          <w:sz w:val="26"/>
          <w:szCs w:val="26"/>
        </w:rPr>
        <w:t xml:space="preserve"> falou sobre a relevância da empresa CEEE para Salto do Jacuí e ressaltou a importância de manter a empresa pública, na sequência o senhor Marcondes Antunes falou sobre a Moção de Apoio a Manutenção da Companhia Estadual de Energia Elétrica - CEEE, como empresa pública. A secretária fez a leitura do Pedido de Providências nº 14</w:t>
      </w:r>
      <w:bookmarkStart w:id="0" w:name="_GoBack"/>
      <w:bookmarkEnd w:id="0"/>
      <w:r>
        <w:rPr>
          <w:sz w:val="26"/>
          <w:szCs w:val="26"/>
        </w:rPr>
        <w:t xml:space="preserve">/2019 -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- Pede que o Poder Executivo Municipal providencie o calçamento na Rua Miguel Pacífico Pereira, no Bairro Cruzeiro, nesta cidade. O Pedido de Providências foi posto em discussão, votação e aprovado por unanimidade. A secretária fez a leitura da</w:t>
      </w:r>
      <w:r>
        <w:t xml:space="preserve"> </w:t>
      </w:r>
      <w:r>
        <w:rPr>
          <w:sz w:val="26"/>
          <w:szCs w:val="26"/>
        </w:rPr>
        <w:t xml:space="preserve">Proposta de Moção de Apoio nº 1/2019 – Proponentes vereadores da bancada </w:t>
      </w:r>
      <w:proofErr w:type="gramStart"/>
      <w:r>
        <w:rPr>
          <w:sz w:val="26"/>
          <w:szCs w:val="26"/>
        </w:rPr>
        <w:t>do Progressistas</w:t>
      </w:r>
      <w:proofErr w:type="gramEnd"/>
      <w:r>
        <w:rPr>
          <w:sz w:val="26"/>
          <w:szCs w:val="26"/>
        </w:rPr>
        <w:t xml:space="preserve">, da Proposta de Moção de Apoio nº 2/2019 – Proponentes vereadores da bancada do PDT, da Proposta de Moção de Apoio nº 3/2019 – Proponente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 do PSB, e da Proposta de Moção de Apoio nº 4/2019 – Proponentes vereadores da bancada do MDB - Os vereadores de Salto do Jacuí, registram Moção de Apoio a Manutenção da Companhia Estadual de Energia Elétrica - CEEE, como empresa </w:t>
      </w:r>
      <w:r>
        <w:rPr>
          <w:sz w:val="26"/>
          <w:szCs w:val="26"/>
        </w:rPr>
        <w:lastRenderedPageBreak/>
        <w:t xml:space="preserve">pública. As Propostas de Moção de Apoio nº 1, 2, 3 e 4/2019 foram postas em discussão, votação e aprovadas por unanimidade, e serão encaminhadas aos líderes das bancadas </w:t>
      </w:r>
      <w:proofErr w:type="gramStart"/>
      <w:r>
        <w:rPr>
          <w:sz w:val="26"/>
          <w:szCs w:val="26"/>
        </w:rPr>
        <w:t>do Progressistas</w:t>
      </w:r>
      <w:proofErr w:type="gramEnd"/>
      <w:r>
        <w:rPr>
          <w:sz w:val="26"/>
          <w:szCs w:val="26"/>
        </w:rPr>
        <w:t xml:space="preserve">, do PDT, do PSB e do MDB na Assembleia Legislativa. A secretária fez a leitura da Proposta de Moção de Pesar nº 5/2019 – Proponente vereadora Jane Elizete Ferreira Martins da Silva – A Câmara Municipal de Vereadores de Salto do Jacuí, apresenta votos de profundo pesar pelo falecimento de Vera Lucia </w:t>
      </w:r>
      <w:proofErr w:type="spellStart"/>
      <w:r>
        <w:rPr>
          <w:sz w:val="26"/>
          <w:szCs w:val="26"/>
        </w:rPr>
        <w:t>Zanchi</w:t>
      </w:r>
      <w:proofErr w:type="spellEnd"/>
      <w:r>
        <w:rPr>
          <w:sz w:val="26"/>
          <w:szCs w:val="26"/>
        </w:rPr>
        <w:t xml:space="preserve"> Pacheco. A Proposta de Moção de Pesar foi posta em discussão, votação e aprovada por unanimidade. Estão baixados nas Comissões: Projeto de Lei do Executivo n° 2504, de 28 de fevereiro de 2019 - Autoriza o Poder Executivo Municipal a realizar a abertura de crédito adicional especial no valor de R$ 1.000,00 (mil reais) e dá outras providências; Projeto de Lei do Executivo n° 2506, de 01 de março de 2019 - Autoriza o Poder Executivo Municipal a contratar por tempo determinado, por excepcional interesse público, nos termos do art. 37, IX da Constituição Federal e art. 76 da Lei Orgânica Municipal e dá outras providências; Projeto de Lei do Executivo n° 2507, de 01 de março de 2019 - Autoriza o Poder Executivo Municipal criar cargos e dá outras providências; e Projeto de Lei do Executivo n° 2508, de 01 de março de 2019 - Autoriza o Poder Executivo Municipal a contratar por tempo determinado, por excepcional interesse público, nos termos do art. 37, IX da Constituição Federal e art. 76 da Lei Orgânica Municipal e dá outras providências. Não houve tribuna parlamentar. </w:t>
      </w:r>
      <w:r>
        <w:rPr>
          <w:bCs/>
          <w:sz w:val="26"/>
          <w:szCs w:val="26"/>
        </w:rPr>
        <w:t>Nada mais havendo a se tratar, às vinte horas,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B697-6D78-41E0-8255-12D787AF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cp:lastPrinted>2019-02-21T18:09:00Z</cp:lastPrinted>
  <dcterms:created xsi:type="dcterms:W3CDTF">2019-03-20T13:26:00Z</dcterms:created>
  <dcterms:modified xsi:type="dcterms:W3CDTF">2019-03-21T12:59:00Z</dcterms:modified>
</cp:coreProperties>
</file>