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74" w:rsidRPr="008F2574" w:rsidRDefault="008F2574" w:rsidP="008F2574">
      <w:pPr>
        <w:spacing w:line="360" w:lineRule="auto"/>
        <w:ind w:firstLine="709"/>
        <w:jc w:val="both"/>
        <w:rPr>
          <w:sz w:val="26"/>
          <w:szCs w:val="26"/>
          <w:lang w:val="pt-PT"/>
        </w:rPr>
      </w:pPr>
    </w:p>
    <w:p w:rsidR="008F2574" w:rsidRPr="008F2574" w:rsidRDefault="008F2574" w:rsidP="008F2574">
      <w:pPr>
        <w:spacing w:line="360" w:lineRule="auto"/>
        <w:jc w:val="both"/>
        <w:rPr>
          <w:b/>
          <w:color w:val="FF0000"/>
          <w:sz w:val="26"/>
          <w:szCs w:val="26"/>
          <w:lang w:val="pt-PT"/>
        </w:rPr>
      </w:pPr>
      <w:r w:rsidRPr="008F2574">
        <w:rPr>
          <w:b/>
          <w:sz w:val="26"/>
          <w:szCs w:val="26"/>
          <w:lang w:val="pt-PT"/>
        </w:rPr>
        <w:t>Projeto de Lei nº 2</w:t>
      </w:r>
      <w:r>
        <w:rPr>
          <w:b/>
          <w:sz w:val="26"/>
          <w:szCs w:val="26"/>
          <w:lang w:val="pt-PT"/>
        </w:rPr>
        <w:t>506</w:t>
      </w:r>
      <w:r w:rsidRPr="008F2574">
        <w:rPr>
          <w:b/>
          <w:sz w:val="26"/>
          <w:szCs w:val="26"/>
          <w:lang w:val="pt-PT"/>
        </w:rPr>
        <w:t xml:space="preserve">, </w:t>
      </w:r>
      <w:r>
        <w:rPr>
          <w:b/>
          <w:sz w:val="26"/>
          <w:szCs w:val="26"/>
          <w:lang w:val="pt-PT"/>
        </w:rPr>
        <w:t>0</w:t>
      </w:r>
      <w:r w:rsidRPr="008F2574">
        <w:rPr>
          <w:b/>
          <w:sz w:val="26"/>
          <w:szCs w:val="26"/>
          <w:lang w:val="pt-PT"/>
        </w:rPr>
        <w:t>1 de ma</w:t>
      </w:r>
      <w:r>
        <w:rPr>
          <w:b/>
          <w:sz w:val="26"/>
          <w:szCs w:val="26"/>
          <w:lang w:val="pt-PT"/>
        </w:rPr>
        <w:t>rço</w:t>
      </w:r>
      <w:r w:rsidRPr="008F2574">
        <w:rPr>
          <w:b/>
          <w:sz w:val="26"/>
          <w:szCs w:val="26"/>
          <w:lang w:val="pt-PT"/>
        </w:rPr>
        <w:t xml:space="preserve"> de 201</w:t>
      </w:r>
      <w:r>
        <w:rPr>
          <w:b/>
          <w:sz w:val="26"/>
          <w:szCs w:val="26"/>
          <w:lang w:val="pt-PT"/>
        </w:rPr>
        <w:t>9</w:t>
      </w:r>
      <w:r w:rsidRPr="008F2574">
        <w:rPr>
          <w:b/>
          <w:sz w:val="26"/>
          <w:szCs w:val="26"/>
          <w:lang w:val="pt-PT"/>
        </w:rPr>
        <w:t>.</w:t>
      </w:r>
    </w:p>
    <w:p w:rsidR="008F2574" w:rsidRPr="008F2574" w:rsidRDefault="008F2574" w:rsidP="008F2574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8F2574" w:rsidRPr="008F2574" w:rsidRDefault="008F2574" w:rsidP="008F2574">
      <w:pPr>
        <w:pStyle w:val="Recuodecorpodetexto3"/>
        <w:spacing w:line="360" w:lineRule="auto"/>
        <w:rPr>
          <w:sz w:val="26"/>
          <w:szCs w:val="26"/>
        </w:rPr>
      </w:pPr>
      <w:r w:rsidRPr="008F2574">
        <w:rPr>
          <w:sz w:val="26"/>
          <w:szCs w:val="26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8F2574" w:rsidRPr="008F2574" w:rsidRDefault="008F2574" w:rsidP="008F2574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8F2574" w:rsidRPr="008F2574" w:rsidRDefault="008F2574" w:rsidP="008F2574">
      <w:pPr>
        <w:spacing w:line="360" w:lineRule="auto"/>
        <w:ind w:firstLine="709"/>
        <w:jc w:val="both"/>
        <w:rPr>
          <w:sz w:val="26"/>
          <w:szCs w:val="26"/>
        </w:rPr>
      </w:pPr>
    </w:p>
    <w:p w:rsidR="008F2574" w:rsidRPr="008F2574" w:rsidRDefault="008F2574" w:rsidP="008F257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3518F4">
        <w:rPr>
          <w:b/>
          <w:sz w:val="26"/>
          <w:szCs w:val="26"/>
        </w:rPr>
        <w:t>Art. 1º</w:t>
      </w:r>
      <w:r w:rsidRPr="008F2574">
        <w:rPr>
          <w:sz w:val="26"/>
          <w:szCs w:val="26"/>
        </w:rPr>
        <w:t xml:space="preserve"> É autorizado o Poder Executivo Municipal a contratar os seguintes cargos, nos termos do art. 37, IX, da Constituição Federal e art. 76, da Lei Orgânica Municipal, para atender necessidade temporária, de excepcional interesse público, durante o exercício escolar do ano de 201</w:t>
      </w:r>
      <w:r>
        <w:rPr>
          <w:sz w:val="26"/>
          <w:szCs w:val="26"/>
        </w:rPr>
        <w:t>9</w:t>
      </w:r>
      <w:r w:rsidRPr="008F2574">
        <w:rPr>
          <w:sz w:val="26"/>
          <w:szCs w:val="26"/>
        </w:rPr>
        <w:t>:</w:t>
      </w:r>
    </w:p>
    <w:p w:rsidR="008F2574" w:rsidRPr="008F2574" w:rsidRDefault="008F2574" w:rsidP="008F2574">
      <w:pPr>
        <w:spacing w:line="360" w:lineRule="auto"/>
        <w:ind w:firstLine="709"/>
        <w:jc w:val="both"/>
        <w:rPr>
          <w:sz w:val="26"/>
          <w:szCs w:val="26"/>
        </w:rPr>
      </w:pPr>
    </w:p>
    <w:p w:rsidR="008F2574" w:rsidRDefault="009C6EBB" w:rsidP="009C6EBB">
      <w:pPr>
        <w:pStyle w:val="SemEspaamento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="008F2574" w:rsidRPr="008F2574">
        <w:rPr>
          <w:rFonts w:ascii="Times New Roman" w:hAnsi="Times New Roman"/>
          <w:sz w:val="26"/>
          <w:szCs w:val="26"/>
        </w:rPr>
        <w:t xml:space="preserve">I – </w:t>
      </w:r>
      <w:r w:rsidR="00B3450A">
        <w:rPr>
          <w:rFonts w:ascii="Times New Roman" w:hAnsi="Times New Roman"/>
          <w:sz w:val="26"/>
          <w:szCs w:val="26"/>
        </w:rPr>
        <w:t>0</w:t>
      </w:r>
      <w:r w:rsidR="008F2574" w:rsidRPr="008F2574">
        <w:rPr>
          <w:rFonts w:ascii="Times New Roman" w:hAnsi="Times New Roman"/>
          <w:sz w:val="26"/>
          <w:szCs w:val="26"/>
        </w:rPr>
        <w:t xml:space="preserve">2 (dois) Professores, Área </w:t>
      </w:r>
      <w:proofErr w:type="gramStart"/>
      <w:r w:rsidR="008F2574" w:rsidRPr="008F2574">
        <w:rPr>
          <w:rFonts w:ascii="Times New Roman" w:hAnsi="Times New Roman"/>
          <w:sz w:val="26"/>
          <w:szCs w:val="26"/>
        </w:rPr>
        <w:t>1</w:t>
      </w:r>
      <w:proofErr w:type="gramEnd"/>
      <w:r w:rsidR="008F2574" w:rsidRPr="008F257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F2574" w:rsidRPr="008F2574">
        <w:rPr>
          <w:rFonts w:ascii="Times New Roman" w:hAnsi="Times New Roman"/>
          <w:sz w:val="26"/>
          <w:szCs w:val="26"/>
        </w:rPr>
        <w:t>20h</w:t>
      </w:r>
      <w:proofErr w:type="spellEnd"/>
      <w:r w:rsidR="008F2574" w:rsidRPr="008F2574">
        <w:rPr>
          <w:rFonts w:ascii="Times New Roman" w:hAnsi="Times New Roman"/>
          <w:sz w:val="26"/>
          <w:szCs w:val="26"/>
        </w:rPr>
        <w:t xml:space="preserve"> semanais, para Anos Iniciais, ativida</w:t>
      </w:r>
      <w:r w:rsidR="00B3450A">
        <w:rPr>
          <w:rFonts w:ascii="Times New Roman" w:hAnsi="Times New Roman"/>
          <w:sz w:val="26"/>
          <w:szCs w:val="26"/>
        </w:rPr>
        <w:t>des descritas em Lei Municipal</w:t>
      </w:r>
      <w:r w:rsidR="008F2574" w:rsidRPr="008F2574">
        <w:rPr>
          <w:rFonts w:ascii="Times New Roman" w:hAnsi="Times New Roman"/>
          <w:sz w:val="26"/>
          <w:szCs w:val="26"/>
        </w:rPr>
        <w:t>, com remuneração mensal de R$ 1.</w:t>
      </w:r>
      <w:r w:rsidR="008F2574">
        <w:rPr>
          <w:rFonts w:ascii="Times New Roman" w:hAnsi="Times New Roman"/>
          <w:sz w:val="26"/>
          <w:szCs w:val="26"/>
        </w:rPr>
        <w:t>170,86</w:t>
      </w:r>
      <w:r w:rsidR="008F2574" w:rsidRPr="008F2574">
        <w:rPr>
          <w:rFonts w:ascii="Times New Roman" w:hAnsi="Times New Roman"/>
          <w:sz w:val="26"/>
          <w:szCs w:val="26"/>
        </w:rPr>
        <w:t xml:space="preserve"> (um mil, </w:t>
      </w:r>
      <w:r w:rsidR="008F2574">
        <w:rPr>
          <w:rFonts w:ascii="Times New Roman" w:hAnsi="Times New Roman"/>
          <w:sz w:val="26"/>
          <w:szCs w:val="26"/>
        </w:rPr>
        <w:t>cento e setenta reais e oitenta e seis centavos)</w:t>
      </w:r>
      <w:r w:rsidR="008F2574" w:rsidRPr="008F2574">
        <w:rPr>
          <w:rFonts w:ascii="Times New Roman" w:hAnsi="Times New Roman"/>
          <w:sz w:val="26"/>
          <w:szCs w:val="26"/>
        </w:rPr>
        <w:t>;</w:t>
      </w:r>
    </w:p>
    <w:p w:rsidR="008F2574" w:rsidRPr="008F2574" w:rsidRDefault="008F2574" w:rsidP="008F257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450A" w:rsidRDefault="009C6EBB" w:rsidP="00B3450A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8F2574" w:rsidRPr="008F2574">
        <w:rPr>
          <w:rFonts w:ascii="Times New Roman" w:hAnsi="Times New Roman"/>
          <w:sz w:val="26"/>
          <w:szCs w:val="26"/>
        </w:rPr>
        <w:t>II - 0</w:t>
      </w:r>
      <w:r w:rsidR="008F2574">
        <w:rPr>
          <w:rFonts w:ascii="Times New Roman" w:hAnsi="Times New Roman"/>
          <w:sz w:val="26"/>
          <w:szCs w:val="26"/>
        </w:rPr>
        <w:t>2</w:t>
      </w:r>
      <w:r w:rsidR="008F2574" w:rsidRPr="008F2574">
        <w:rPr>
          <w:rFonts w:ascii="Times New Roman" w:hAnsi="Times New Roman"/>
          <w:sz w:val="26"/>
          <w:szCs w:val="26"/>
        </w:rPr>
        <w:t xml:space="preserve"> (</w:t>
      </w:r>
      <w:r w:rsidR="008F2574">
        <w:rPr>
          <w:rFonts w:ascii="Times New Roman" w:hAnsi="Times New Roman"/>
          <w:sz w:val="26"/>
          <w:szCs w:val="26"/>
        </w:rPr>
        <w:t>dois)</w:t>
      </w:r>
      <w:r w:rsidR="008F2574" w:rsidRPr="008F2574">
        <w:rPr>
          <w:rFonts w:ascii="Times New Roman" w:hAnsi="Times New Roman"/>
          <w:sz w:val="26"/>
          <w:szCs w:val="26"/>
        </w:rPr>
        <w:t xml:space="preserve"> Professores, Área </w:t>
      </w:r>
      <w:proofErr w:type="gramStart"/>
      <w:r w:rsidR="008F2574">
        <w:rPr>
          <w:rFonts w:ascii="Times New Roman" w:hAnsi="Times New Roman"/>
          <w:sz w:val="26"/>
          <w:szCs w:val="26"/>
        </w:rPr>
        <w:t>1</w:t>
      </w:r>
      <w:proofErr w:type="gramEnd"/>
      <w:r w:rsidR="008F2574" w:rsidRPr="008F257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F2574" w:rsidRPr="008F2574">
        <w:rPr>
          <w:rFonts w:ascii="Times New Roman" w:hAnsi="Times New Roman"/>
          <w:sz w:val="26"/>
          <w:szCs w:val="26"/>
        </w:rPr>
        <w:t>20h</w:t>
      </w:r>
      <w:proofErr w:type="spellEnd"/>
      <w:r w:rsidR="008F2574" w:rsidRPr="008F2574">
        <w:rPr>
          <w:rFonts w:ascii="Times New Roman" w:hAnsi="Times New Roman"/>
          <w:sz w:val="26"/>
          <w:szCs w:val="26"/>
        </w:rPr>
        <w:t xml:space="preserve"> semanais, para </w:t>
      </w:r>
      <w:r w:rsidR="008F2574">
        <w:rPr>
          <w:rFonts w:ascii="Times New Roman" w:hAnsi="Times New Roman"/>
          <w:sz w:val="26"/>
          <w:szCs w:val="26"/>
        </w:rPr>
        <w:t>Educação Infantil</w:t>
      </w:r>
      <w:r w:rsidR="008F2574" w:rsidRPr="008F2574">
        <w:rPr>
          <w:rFonts w:ascii="Times New Roman" w:hAnsi="Times New Roman"/>
          <w:sz w:val="26"/>
          <w:szCs w:val="26"/>
        </w:rPr>
        <w:t xml:space="preserve">, atividades descritas em Lei Municipal, com remuneração mensal de </w:t>
      </w:r>
      <w:r w:rsidR="00B3450A" w:rsidRPr="008F2574">
        <w:rPr>
          <w:rFonts w:ascii="Times New Roman" w:hAnsi="Times New Roman"/>
          <w:sz w:val="26"/>
          <w:szCs w:val="26"/>
        </w:rPr>
        <w:t>R$ 1.</w:t>
      </w:r>
      <w:r w:rsidR="00B3450A">
        <w:rPr>
          <w:rFonts w:ascii="Times New Roman" w:hAnsi="Times New Roman"/>
          <w:sz w:val="26"/>
          <w:szCs w:val="26"/>
        </w:rPr>
        <w:t>170,86</w:t>
      </w:r>
      <w:r w:rsidR="00B3450A" w:rsidRPr="008F2574">
        <w:rPr>
          <w:rFonts w:ascii="Times New Roman" w:hAnsi="Times New Roman"/>
          <w:sz w:val="26"/>
          <w:szCs w:val="26"/>
        </w:rPr>
        <w:t xml:space="preserve"> (um mil, </w:t>
      </w:r>
      <w:r w:rsidR="00B3450A">
        <w:rPr>
          <w:rFonts w:ascii="Times New Roman" w:hAnsi="Times New Roman"/>
          <w:sz w:val="26"/>
          <w:szCs w:val="26"/>
        </w:rPr>
        <w:t>cento e setenta reais e oitenta e seis centavos)</w:t>
      </w:r>
      <w:r w:rsidR="00B3450A" w:rsidRPr="008F2574">
        <w:rPr>
          <w:rFonts w:ascii="Times New Roman" w:hAnsi="Times New Roman"/>
          <w:sz w:val="26"/>
          <w:szCs w:val="26"/>
        </w:rPr>
        <w:t>;</w:t>
      </w:r>
    </w:p>
    <w:p w:rsidR="008F2574" w:rsidRPr="008F2574" w:rsidRDefault="008F2574" w:rsidP="00B3450A">
      <w:pPr>
        <w:pStyle w:val="SemEspaamento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F2574" w:rsidRPr="008F2574" w:rsidRDefault="009C6EBB" w:rsidP="008F257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8F2574" w:rsidRPr="008F2574">
        <w:rPr>
          <w:rFonts w:ascii="Times New Roman" w:hAnsi="Times New Roman"/>
          <w:sz w:val="26"/>
          <w:szCs w:val="26"/>
        </w:rPr>
        <w:t>III –</w:t>
      </w:r>
      <w:bookmarkStart w:id="0" w:name="_GoBack"/>
      <w:bookmarkEnd w:id="0"/>
      <w:r w:rsidR="00B3450A">
        <w:rPr>
          <w:rFonts w:ascii="Times New Roman" w:hAnsi="Times New Roman"/>
          <w:sz w:val="26"/>
          <w:szCs w:val="26"/>
        </w:rPr>
        <w:t>2</w:t>
      </w:r>
      <w:r w:rsidR="008F2574" w:rsidRPr="008F2574">
        <w:rPr>
          <w:rFonts w:ascii="Times New Roman" w:hAnsi="Times New Roman"/>
          <w:sz w:val="26"/>
          <w:szCs w:val="26"/>
        </w:rPr>
        <w:t xml:space="preserve"> (</w:t>
      </w:r>
      <w:r w:rsidR="00B3450A">
        <w:rPr>
          <w:rFonts w:ascii="Times New Roman" w:hAnsi="Times New Roman"/>
          <w:sz w:val="26"/>
          <w:szCs w:val="26"/>
        </w:rPr>
        <w:t>duas</w:t>
      </w:r>
      <w:r w:rsidR="008F2574" w:rsidRPr="008F2574">
        <w:rPr>
          <w:rFonts w:ascii="Times New Roman" w:hAnsi="Times New Roman"/>
          <w:sz w:val="26"/>
          <w:szCs w:val="26"/>
        </w:rPr>
        <w:t xml:space="preserve">) </w:t>
      </w:r>
      <w:r w:rsidR="00B3450A">
        <w:rPr>
          <w:rFonts w:ascii="Times New Roman" w:hAnsi="Times New Roman"/>
          <w:sz w:val="26"/>
          <w:szCs w:val="26"/>
        </w:rPr>
        <w:t>Monitoras</w:t>
      </w:r>
      <w:r w:rsidR="008F2574" w:rsidRPr="008F257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B3450A">
        <w:rPr>
          <w:rFonts w:ascii="Times New Roman" w:hAnsi="Times New Roman"/>
          <w:sz w:val="26"/>
          <w:szCs w:val="26"/>
        </w:rPr>
        <w:t>2</w:t>
      </w:r>
      <w:r w:rsidR="008F2574" w:rsidRPr="008F2574">
        <w:rPr>
          <w:rFonts w:ascii="Times New Roman" w:hAnsi="Times New Roman"/>
          <w:sz w:val="26"/>
          <w:szCs w:val="26"/>
        </w:rPr>
        <w:t>0h</w:t>
      </w:r>
      <w:proofErr w:type="spellEnd"/>
      <w:r w:rsidR="008F2574" w:rsidRPr="008F2574">
        <w:rPr>
          <w:rFonts w:ascii="Times New Roman" w:hAnsi="Times New Roman"/>
          <w:sz w:val="26"/>
          <w:szCs w:val="26"/>
        </w:rPr>
        <w:t xml:space="preserve"> semanais, ativida</w:t>
      </w:r>
      <w:r w:rsidR="00B3450A">
        <w:rPr>
          <w:rFonts w:ascii="Times New Roman" w:hAnsi="Times New Roman"/>
          <w:sz w:val="26"/>
          <w:szCs w:val="26"/>
        </w:rPr>
        <w:t xml:space="preserve">des descritas em Lei Municipal </w:t>
      </w:r>
      <w:r w:rsidR="008F2574" w:rsidRPr="008F2574">
        <w:rPr>
          <w:rFonts w:ascii="Times New Roman" w:hAnsi="Times New Roman"/>
          <w:sz w:val="26"/>
          <w:szCs w:val="26"/>
        </w:rPr>
        <w:t>com remuneração mensal de R$ 9</w:t>
      </w:r>
      <w:r w:rsidR="00B3450A">
        <w:rPr>
          <w:rFonts w:ascii="Times New Roman" w:hAnsi="Times New Roman"/>
          <w:sz w:val="26"/>
          <w:szCs w:val="26"/>
        </w:rPr>
        <w:t>98</w:t>
      </w:r>
      <w:r w:rsidR="008F2574" w:rsidRPr="008F2574">
        <w:rPr>
          <w:rFonts w:ascii="Times New Roman" w:hAnsi="Times New Roman"/>
          <w:sz w:val="26"/>
          <w:szCs w:val="26"/>
        </w:rPr>
        <w:t xml:space="preserve">,00 (novecentos e </w:t>
      </w:r>
      <w:r w:rsidR="00B3450A">
        <w:rPr>
          <w:rFonts w:ascii="Times New Roman" w:hAnsi="Times New Roman"/>
          <w:sz w:val="26"/>
          <w:szCs w:val="26"/>
        </w:rPr>
        <w:t>noventa e oito</w:t>
      </w:r>
      <w:r w:rsidR="008F2574" w:rsidRPr="008F2574">
        <w:rPr>
          <w:rFonts w:ascii="Times New Roman" w:hAnsi="Times New Roman"/>
          <w:sz w:val="26"/>
          <w:szCs w:val="26"/>
        </w:rPr>
        <w:t xml:space="preserve"> reais);</w:t>
      </w:r>
    </w:p>
    <w:p w:rsidR="008F2574" w:rsidRPr="008F2574" w:rsidRDefault="008F2574" w:rsidP="008F257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450A" w:rsidRDefault="009C6EBB" w:rsidP="00B3450A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</w:t>
      </w:r>
      <w:proofErr w:type="spellStart"/>
      <w:r w:rsidR="008F2574" w:rsidRPr="008F2574">
        <w:rPr>
          <w:rFonts w:ascii="Times New Roman" w:hAnsi="Times New Roman"/>
          <w:sz w:val="26"/>
          <w:szCs w:val="26"/>
        </w:rPr>
        <w:t>IV</w:t>
      </w:r>
      <w:proofErr w:type="spellEnd"/>
      <w:r w:rsidR="008F2574" w:rsidRPr="008F2574">
        <w:rPr>
          <w:rFonts w:ascii="Times New Roman" w:hAnsi="Times New Roman"/>
          <w:sz w:val="26"/>
          <w:szCs w:val="26"/>
        </w:rPr>
        <w:t xml:space="preserve">- 01 (um) </w:t>
      </w:r>
      <w:r w:rsidR="00B3450A">
        <w:rPr>
          <w:rFonts w:ascii="Times New Roman" w:hAnsi="Times New Roman"/>
          <w:sz w:val="26"/>
          <w:szCs w:val="26"/>
        </w:rPr>
        <w:t xml:space="preserve">Professor Área </w:t>
      </w:r>
      <w:proofErr w:type="gramStart"/>
      <w:r w:rsidR="00B3450A">
        <w:rPr>
          <w:rFonts w:ascii="Times New Roman" w:hAnsi="Times New Roman"/>
          <w:sz w:val="26"/>
          <w:szCs w:val="26"/>
        </w:rPr>
        <w:t>1</w:t>
      </w:r>
      <w:proofErr w:type="gramEnd"/>
      <w:r w:rsidR="00B3450A">
        <w:rPr>
          <w:rFonts w:ascii="Times New Roman" w:hAnsi="Times New Roman"/>
          <w:sz w:val="26"/>
          <w:szCs w:val="26"/>
        </w:rPr>
        <w:t xml:space="preserve">, para Educação Especial, 20 horas </w:t>
      </w:r>
      <w:r w:rsidR="008F2574" w:rsidRPr="008F2574">
        <w:rPr>
          <w:rFonts w:ascii="Times New Roman" w:hAnsi="Times New Roman"/>
          <w:sz w:val="26"/>
          <w:szCs w:val="26"/>
        </w:rPr>
        <w:t>semanais, ativida</w:t>
      </w:r>
      <w:r w:rsidR="00B3450A">
        <w:rPr>
          <w:rFonts w:ascii="Times New Roman" w:hAnsi="Times New Roman"/>
          <w:sz w:val="26"/>
          <w:szCs w:val="26"/>
        </w:rPr>
        <w:t>des descritas em Lei Municipal</w:t>
      </w:r>
      <w:r w:rsidR="008F2574" w:rsidRPr="008F2574">
        <w:rPr>
          <w:rFonts w:ascii="Times New Roman" w:hAnsi="Times New Roman"/>
          <w:sz w:val="26"/>
          <w:szCs w:val="26"/>
        </w:rPr>
        <w:t xml:space="preserve">, com remuneração mensal de R$ </w:t>
      </w:r>
      <w:r w:rsidR="00B3450A" w:rsidRPr="008F2574">
        <w:rPr>
          <w:rFonts w:ascii="Times New Roman" w:hAnsi="Times New Roman"/>
          <w:sz w:val="26"/>
          <w:szCs w:val="26"/>
        </w:rPr>
        <w:t>R$ 1.</w:t>
      </w:r>
      <w:r w:rsidR="00B3450A">
        <w:rPr>
          <w:rFonts w:ascii="Times New Roman" w:hAnsi="Times New Roman"/>
          <w:sz w:val="26"/>
          <w:szCs w:val="26"/>
        </w:rPr>
        <w:t>170,86</w:t>
      </w:r>
      <w:r w:rsidR="00B3450A" w:rsidRPr="008F2574">
        <w:rPr>
          <w:rFonts w:ascii="Times New Roman" w:hAnsi="Times New Roman"/>
          <w:sz w:val="26"/>
          <w:szCs w:val="26"/>
        </w:rPr>
        <w:t xml:space="preserve"> (um mil </w:t>
      </w:r>
      <w:r w:rsidR="00B3450A">
        <w:rPr>
          <w:rFonts w:ascii="Times New Roman" w:hAnsi="Times New Roman"/>
          <w:sz w:val="26"/>
          <w:szCs w:val="26"/>
        </w:rPr>
        <w:t>cento e setenta reais e oitenta e seis centavos)</w:t>
      </w:r>
      <w:r w:rsidR="00B3450A" w:rsidRPr="008F2574">
        <w:rPr>
          <w:rFonts w:ascii="Times New Roman" w:hAnsi="Times New Roman"/>
          <w:sz w:val="26"/>
          <w:szCs w:val="26"/>
        </w:rPr>
        <w:t>;</w:t>
      </w:r>
    </w:p>
    <w:p w:rsidR="008F2574" w:rsidRPr="008F2574" w:rsidRDefault="008F2574" w:rsidP="008F257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F2574" w:rsidRDefault="009C6EBB" w:rsidP="008F257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B3450A">
        <w:rPr>
          <w:rFonts w:ascii="Times New Roman" w:hAnsi="Times New Roman"/>
          <w:sz w:val="26"/>
          <w:szCs w:val="26"/>
        </w:rPr>
        <w:t>V – 02 (duas) Monitoras</w:t>
      </w:r>
      <w:r w:rsidR="003518F4">
        <w:rPr>
          <w:rFonts w:ascii="Times New Roman" w:hAnsi="Times New Roman"/>
          <w:sz w:val="26"/>
          <w:szCs w:val="26"/>
        </w:rPr>
        <w:t>,</w:t>
      </w:r>
      <w:r w:rsidR="00B3450A">
        <w:rPr>
          <w:rFonts w:ascii="Times New Roman" w:hAnsi="Times New Roman"/>
          <w:sz w:val="26"/>
          <w:szCs w:val="26"/>
        </w:rPr>
        <w:t xml:space="preserve"> para auxiliar no transporte escolar</w:t>
      </w:r>
      <w:r w:rsidR="003518F4">
        <w:rPr>
          <w:rFonts w:ascii="Times New Roman" w:hAnsi="Times New Roman"/>
          <w:sz w:val="26"/>
          <w:szCs w:val="26"/>
        </w:rPr>
        <w:t xml:space="preserve"> dos alunos, com carga horária de 20 h. semanais e remuneração de R$ 998,00 (novecentos e noventa e oito reais).</w:t>
      </w:r>
    </w:p>
    <w:p w:rsidR="00621057" w:rsidRPr="008F2574" w:rsidRDefault="00621057" w:rsidP="008F2574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F2574" w:rsidRPr="008F2574" w:rsidRDefault="009C6EBB" w:rsidP="008F257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8F2574" w:rsidRPr="008F2574">
        <w:rPr>
          <w:sz w:val="26"/>
          <w:szCs w:val="26"/>
        </w:rPr>
        <w:t>§ 1º. As contratações de que trata o art. 1º e incisos serão realizadas através da lista classificatória do processo seletivo 001/201</w:t>
      </w:r>
      <w:r w:rsidR="00621057">
        <w:rPr>
          <w:sz w:val="26"/>
          <w:szCs w:val="26"/>
        </w:rPr>
        <w:t>9</w:t>
      </w:r>
      <w:r w:rsidR="008F2574" w:rsidRPr="008F2574">
        <w:rPr>
          <w:sz w:val="26"/>
          <w:szCs w:val="26"/>
        </w:rPr>
        <w:t xml:space="preserve"> realizado pela Secretaria Municipal de Educação.</w:t>
      </w:r>
    </w:p>
    <w:p w:rsidR="008F2574" w:rsidRPr="008F2574" w:rsidRDefault="008F2574" w:rsidP="008F2574">
      <w:pPr>
        <w:spacing w:line="360" w:lineRule="auto"/>
        <w:ind w:firstLine="709"/>
        <w:jc w:val="both"/>
        <w:rPr>
          <w:sz w:val="26"/>
          <w:szCs w:val="26"/>
        </w:rPr>
      </w:pPr>
    </w:p>
    <w:p w:rsidR="008F2574" w:rsidRPr="008F2574" w:rsidRDefault="009C6EBB" w:rsidP="008F2574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8F2574" w:rsidRPr="009C6EBB">
        <w:rPr>
          <w:b/>
          <w:sz w:val="26"/>
          <w:szCs w:val="26"/>
        </w:rPr>
        <w:t>Art. 2º</w:t>
      </w:r>
      <w:r w:rsidR="008F2574" w:rsidRPr="008F2574">
        <w:rPr>
          <w:sz w:val="26"/>
          <w:szCs w:val="26"/>
        </w:rPr>
        <w:t xml:space="preserve"> As contratações de que trata o artigo 1º desta Lei serão pelo prazo de até 06 (seis) meses, a contar da celebração do contrato e de caráter temporário, conforme estabelece o inciso IX do artigo 37 da Constituição Federal, podendo ser renovadas por igual período.</w:t>
      </w:r>
    </w:p>
    <w:p w:rsidR="008F2574" w:rsidRPr="008F2574" w:rsidRDefault="008F2574" w:rsidP="008F2574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</w:p>
    <w:p w:rsidR="008F2574" w:rsidRDefault="009C6EBB" w:rsidP="008F2574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  <w:r w:rsidRPr="009C6EBB">
        <w:rPr>
          <w:b/>
          <w:sz w:val="26"/>
          <w:szCs w:val="26"/>
        </w:rPr>
        <w:t xml:space="preserve">                             </w:t>
      </w:r>
      <w:r w:rsidR="008F2574" w:rsidRPr="009C6EBB">
        <w:rPr>
          <w:b/>
          <w:sz w:val="26"/>
          <w:szCs w:val="26"/>
        </w:rPr>
        <w:t>Art. 3º</w:t>
      </w:r>
      <w:r w:rsidR="008F2574" w:rsidRPr="008F2574">
        <w:rPr>
          <w:sz w:val="26"/>
          <w:szCs w:val="26"/>
        </w:rPr>
        <w:t xml:space="preserve"> Esta lei entra em vigor na data de sua publicação.</w:t>
      </w:r>
    </w:p>
    <w:p w:rsidR="00F80586" w:rsidRPr="008F2574" w:rsidRDefault="00F80586" w:rsidP="008F2574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</w:p>
    <w:p w:rsidR="008F2574" w:rsidRPr="008F2574" w:rsidRDefault="008F2574" w:rsidP="008F2574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8F2574" w:rsidRPr="008F2574" w:rsidRDefault="008F2574" w:rsidP="00F80586">
      <w:pPr>
        <w:spacing w:line="360" w:lineRule="auto"/>
        <w:ind w:left="2832" w:firstLine="708"/>
        <w:jc w:val="both"/>
        <w:rPr>
          <w:sz w:val="26"/>
          <w:szCs w:val="26"/>
        </w:rPr>
      </w:pPr>
      <w:r w:rsidRPr="008F2574">
        <w:rPr>
          <w:sz w:val="26"/>
          <w:szCs w:val="26"/>
        </w:rPr>
        <w:t xml:space="preserve">Salto do Jacuí, </w:t>
      </w:r>
      <w:r w:rsidR="00F80586">
        <w:rPr>
          <w:sz w:val="26"/>
          <w:szCs w:val="26"/>
        </w:rPr>
        <w:t>01</w:t>
      </w:r>
      <w:r w:rsidRPr="008F2574">
        <w:rPr>
          <w:sz w:val="26"/>
          <w:szCs w:val="26"/>
        </w:rPr>
        <w:t xml:space="preserve"> de ma</w:t>
      </w:r>
      <w:r w:rsidR="00F80586">
        <w:rPr>
          <w:sz w:val="26"/>
          <w:szCs w:val="26"/>
        </w:rPr>
        <w:t>rço de 2019</w:t>
      </w:r>
      <w:r w:rsidRPr="008F2574">
        <w:rPr>
          <w:sz w:val="26"/>
          <w:szCs w:val="26"/>
        </w:rPr>
        <w:t>.</w:t>
      </w:r>
    </w:p>
    <w:p w:rsidR="008F2574" w:rsidRPr="008F2574" w:rsidRDefault="008F2574" w:rsidP="008F2574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8F2574" w:rsidRPr="008F2574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2574" w:rsidRPr="00F80586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574" w:rsidRPr="00F80586" w:rsidRDefault="008F2574" w:rsidP="008F257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80586"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 w:rsidRPr="00F805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80586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F80586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8F2574" w:rsidRPr="00F80586" w:rsidRDefault="008F2574" w:rsidP="008F257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0586"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8F2574" w:rsidRPr="008F2574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574" w:rsidRPr="008F2574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574" w:rsidRPr="008F2574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574" w:rsidRPr="008F2574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2574" w:rsidRPr="008F2574" w:rsidRDefault="008F2574" w:rsidP="008F257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987" w:rsidRDefault="009C6EBB" w:rsidP="008F2574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C6EBB">
        <w:rPr>
          <w:b/>
          <w:sz w:val="26"/>
          <w:szCs w:val="26"/>
        </w:rPr>
        <w:t>JUSTIFICATIVA</w:t>
      </w:r>
    </w:p>
    <w:p w:rsidR="009C6EBB" w:rsidRDefault="009C6EBB" w:rsidP="008F2574">
      <w:pPr>
        <w:spacing w:line="360" w:lineRule="auto"/>
        <w:jc w:val="both"/>
        <w:rPr>
          <w:b/>
          <w:sz w:val="26"/>
          <w:szCs w:val="26"/>
        </w:rPr>
      </w:pPr>
    </w:p>
    <w:p w:rsidR="009C6EBB" w:rsidRDefault="009C6EBB" w:rsidP="008F25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C6EBB" w:rsidRDefault="009C6EBB" w:rsidP="008F25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Sr.</w:t>
      </w:r>
      <w:proofErr w:type="gramEnd"/>
      <w:r>
        <w:rPr>
          <w:b/>
          <w:sz w:val="26"/>
          <w:szCs w:val="26"/>
        </w:rPr>
        <w:t xml:space="preserve"> Presidente</w:t>
      </w:r>
    </w:p>
    <w:p w:rsidR="009C6EBB" w:rsidRDefault="009C6EBB" w:rsidP="008F2574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Nobres Vereadores</w:t>
      </w:r>
    </w:p>
    <w:p w:rsidR="009C6EBB" w:rsidRDefault="009C6EBB" w:rsidP="008F2574">
      <w:pPr>
        <w:spacing w:line="360" w:lineRule="auto"/>
        <w:jc w:val="both"/>
        <w:rPr>
          <w:b/>
          <w:sz w:val="26"/>
          <w:szCs w:val="26"/>
        </w:rPr>
      </w:pP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Trazemos a Vossas Excelências, para análise desta Casa Legislativa, o Projeto de Lei n. 2506/2019 que visa chamar os classificados no Processo Seletivo 001/2019 para que supram as vagas faltantes que ficaram desocupadas em função da desistência dos candidatos classificados no primeiro momento.</w:t>
      </w: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Tal medida é necessária para que o ano letivo se inicie sem a falta dos profissionais necessários ao correto andamento das atividades escolares.</w:t>
      </w: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Certos de sua compreensão aguardamos</w:t>
      </w:r>
      <w:proofErr w:type="gramEnd"/>
      <w:r>
        <w:rPr>
          <w:sz w:val="26"/>
          <w:szCs w:val="26"/>
        </w:rPr>
        <w:t xml:space="preserve"> a analise e aprovação do Projeto de Lei ora encaminhado.</w:t>
      </w: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Salto do Jacuí, 01 de março de 2019.</w:t>
      </w:r>
    </w:p>
    <w:p w:rsidR="009C6EBB" w:rsidRDefault="009C6EBB" w:rsidP="008F2574">
      <w:pPr>
        <w:spacing w:line="360" w:lineRule="auto"/>
        <w:jc w:val="both"/>
        <w:rPr>
          <w:sz w:val="26"/>
          <w:szCs w:val="26"/>
        </w:rPr>
      </w:pPr>
    </w:p>
    <w:p w:rsidR="009C6EBB" w:rsidRPr="009C6EBB" w:rsidRDefault="009C6EBB" w:rsidP="008F2574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9C6EBB" w:rsidRPr="009C6EBB" w:rsidRDefault="009C6EBB" w:rsidP="009C6EBB">
      <w:pPr>
        <w:spacing w:line="360" w:lineRule="auto"/>
        <w:jc w:val="both"/>
        <w:rPr>
          <w:b/>
          <w:sz w:val="26"/>
          <w:szCs w:val="26"/>
        </w:rPr>
      </w:pP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proofErr w:type="spellStart"/>
      <w:r w:rsidRPr="009C6EBB">
        <w:rPr>
          <w:b/>
          <w:sz w:val="26"/>
          <w:szCs w:val="26"/>
        </w:rPr>
        <w:t>Claudiomiro</w:t>
      </w:r>
      <w:proofErr w:type="spellEnd"/>
      <w:r w:rsidRPr="009C6EBB">
        <w:rPr>
          <w:b/>
          <w:sz w:val="26"/>
          <w:szCs w:val="26"/>
        </w:rPr>
        <w:t xml:space="preserve"> </w:t>
      </w:r>
      <w:proofErr w:type="spellStart"/>
      <w:r w:rsidRPr="009C6EBB">
        <w:rPr>
          <w:b/>
          <w:sz w:val="26"/>
          <w:szCs w:val="26"/>
        </w:rPr>
        <w:t>Gamst</w:t>
      </w:r>
      <w:proofErr w:type="spellEnd"/>
      <w:r w:rsidRPr="009C6EBB">
        <w:rPr>
          <w:b/>
          <w:sz w:val="26"/>
          <w:szCs w:val="26"/>
        </w:rPr>
        <w:t xml:space="preserve"> Robinson</w:t>
      </w:r>
    </w:p>
    <w:p w:rsidR="009C6EBB" w:rsidRPr="009C6EBB" w:rsidRDefault="009C6EBB" w:rsidP="009C6EBB">
      <w:pPr>
        <w:spacing w:line="360" w:lineRule="auto"/>
        <w:jc w:val="both"/>
        <w:rPr>
          <w:b/>
          <w:sz w:val="26"/>
          <w:szCs w:val="26"/>
        </w:rPr>
      </w:pP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</w:r>
      <w:r w:rsidRPr="009C6EBB">
        <w:rPr>
          <w:b/>
          <w:sz w:val="26"/>
          <w:szCs w:val="26"/>
        </w:rPr>
        <w:tab/>
        <w:t>Prefeito Municipal</w:t>
      </w:r>
    </w:p>
    <w:p w:rsidR="009C6EBB" w:rsidRPr="009C6EBB" w:rsidRDefault="009C6EBB">
      <w:pPr>
        <w:spacing w:line="360" w:lineRule="auto"/>
        <w:jc w:val="both"/>
        <w:rPr>
          <w:b/>
          <w:sz w:val="26"/>
          <w:szCs w:val="26"/>
        </w:rPr>
      </w:pPr>
    </w:p>
    <w:sectPr w:rsidR="009C6EBB" w:rsidRPr="009C6EBB" w:rsidSect="008F2574"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F2574"/>
    <w:rsid w:val="001A6987"/>
    <w:rsid w:val="003518F4"/>
    <w:rsid w:val="00621057"/>
    <w:rsid w:val="008F2574"/>
    <w:rsid w:val="009C6EBB"/>
    <w:rsid w:val="00B3450A"/>
    <w:rsid w:val="00BD5ECA"/>
    <w:rsid w:val="00F80586"/>
    <w:rsid w:val="00FD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74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8F2574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574"/>
    <w:rPr>
      <w:rFonts w:eastAsia="Times New Roman" w:cs="Times New Roman"/>
      <w:b/>
      <w:bCs/>
      <w:szCs w:val="24"/>
      <w:lang w:eastAsia="pt-BR"/>
    </w:rPr>
  </w:style>
  <w:style w:type="paragraph" w:styleId="SemEspaamento">
    <w:name w:val="No Spacing"/>
    <w:uiPriority w:val="1"/>
    <w:qFormat/>
    <w:rsid w:val="008F2574"/>
    <w:pPr>
      <w:spacing w:after="0" w:line="240" w:lineRule="auto"/>
    </w:pPr>
    <w:rPr>
      <w:rFonts w:ascii="Arial" w:hAnsi="Arial"/>
    </w:rPr>
  </w:style>
  <w:style w:type="paragraph" w:customStyle="1" w:styleId="SemEspaamento1">
    <w:name w:val="Sem Espaçamento1"/>
    <w:rsid w:val="008F257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cp:lastPrinted>2019-03-01T13:19:00Z</cp:lastPrinted>
  <dcterms:created xsi:type="dcterms:W3CDTF">2019-03-01T12:59:00Z</dcterms:created>
  <dcterms:modified xsi:type="dcterms:W3CDTF">2019-03-01T13:23:00Z</dcterms:modified>
</cp:coreProperties>
</file>