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10/2019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reparos e </w:t>
      </w:r>
      <w:proofErr w:type="gramStart"/>
      <w:r>
        <w:rPr>
          <w:sz w:val="28"/>
          <w:szCs w:val="28"/>
        </w:rPr>
        <w:t>o conserto do calçamento na Avenida Pio</w:t>
      </w:r>
      <w:proofErr w:type="gramEnd"/>
      <w:r>
        <w:rPr>
          <w:sz w:val="28"/>
          <w:szCs w:val="28"/>
        </w:rPr>
        <w:t xml:space="preserve"> XII, em frente à Praça Augusto </w:t>
      </w:r>
      <w:proofErr w:type="spellStart"/>
      <w:r>
        <w:rPr>
          <w:sz w:val="28"/>
          <w:szCs w:val="28"/>
        </w:rPr>
        <w:t>Tramontini</w:t>
      </w:r>
      <w:proofErr w:type="spellEnd"/>
      <w:r>
        <w:rPr>
          <w:sz w:val="28"/>
          <w:szCs w:val="28"/>
        </w:rPr>
        <w:t>, onde há meses persiste a situação. Segue fotos em anexo.</w:t>
      </w:r>
    </w:p>
    <w:p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28 de fevereiro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2019-02-21T13:39:00Z</cp:lastPrinted>
  <dcterms:created xsi:type="dcterms:W3CDTF">2019-02-28T19:32:00Z</dcterms:created>
  <dcterms:modified xsi:type="dcterms:W3CDTF">2019-02-28T19:37:00Z</dcterms:modified>
</cp:coreProperties>
</file>