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12 DE SETEMBRO DE 2019.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Projeto de Lei do Executivo nº 2554, de 01 de agosto de 2019 – </w:t>
      </w:r>
      <w:r>
        <w:rPr>
          <w:sz w:val="28"/>
          <w:szCs w:val="28"/>
        </w:rPr>
        <w:t>AUTORIZA O PODER EXECUTIVO MUNICIPAL A CONTRATAR OPERAÇÃO DE CRÉDITO COM A CAIXA ECONÔMICA FEDERAL, E DÁ OUTRAS PROVIDÊNCIAS.</w:t>
      </w:r>
    </w:p>
    <w:p>
      <w:pPr>
        <w:pStyle w:val="SemEspaamento"/>
        <w:spacing w:line="360" w:lineRule="auto"/>
        <w:jc w:val="both"/>
        <w:rPr>
          <w:b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Projeto de Lei do Executivo nº 2562, de 16 de agosto de 2019 – </w:t>
      </w:r>
      <w:r>
        <w:rPr>
          <w:sz w:val="28"/>
          <w:szCs w:val="28"/>
        </w:rPr>
        <w:t>AUTORIZA A CONCESSÃO DE ADMINISTRAÇÃO E USO DAS DEPENDÊNCIAS DO HOSPITAL MUNICIPAL ADERBAL SCHNEIDER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E17DE-4145-4247-A47E-22260BCFB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2017-08-18T14:47:00Z</cp:lastPrinted>
  <dcterms:created xsi:type="dcterms:W3CDTF">2019-09-16T10:31:00Z</dcterms:created>
  <dcterms:modified xsi:type="dcterms:W3CDTF">2019-09-16T10:31:00Z</dcterms:modified>
</cp:coreProperties>
</file>