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18/2019 – Comissão de Constituição, Justiça e Redação Final.</w:t>
      </w:r>
    </w:p>
    <w:p>
      <w:pPr>
        <w:pStyle w:val="SemEspaamento"/>
        <w:spacing w:line="360" w:lineRule="auto"/>
        <w:jc w:val="both"/>
        <w:rPr>
          <w:rFonts w:eastAsia="Calibri"/>
          <w:bCs/>
        </w:rPr>
      </w:pPr>
      <w:r>
        <w:t>Aos dezenove dias do mês de junho de dois mil e dezenove, às quinze horas e trinta minutos</w:t>
      </w:r>
      <w:r>
        <w:rPr>
          <w:color w:val="000000" w:themeColor="text1"/>
        </w:rPr>
        <w:t>,</w:t>
      </w:r>
      <w:r>
        <w:t xml:space="preserve"> reuniram-se na Câmara Municipal as Vereadora</w:t>
      </w:r>
      <w:bookmarkStart w:id="0" w:name="_GoBack"/>
      <w:bookmarkEnd w:id="0"/>
      <w:r>
        <w:t>s Isabel de Oliveira Elias e Jane Elizete Ferreira Martins da Silva</w:t>
      </w:r>
      <w:r>
        <w:rPr>
          <w:color w:val="000000" w:themeColor="text1"/>
        </w:rPr>
        <w:t xml:space="preserve">, </w:t>
      </w:r>
      <w:r>
        <w:t xml:space="preserve">membros da Comissão de Constituição, Justiça e Redação Final, </w:t>
      </w:r>
      <w:r>
        <w:rPr>
          <w:rFonts w:eastAsia="Calibri"/>
        </w:rPr>
        <w:t xml:space="preserve">para análise e emissão de pareceres aos seguintes Projetos: </w:t>
      </w:r>
      <w:bookmarkStart w:id="1" w:name="a1"/>
      <w:bookmarkEnd w:id="1"/>
      <w:r>
        <w:rPr>
          <w:b/>
          <w:bCs/>
        </w:rPr>
        <w:t>Projeto de Lei do Executivo n° 2532, de 23 de maio de 2019</w:t>
      </w:r>
      <w:r>
        <w:rPr>
          <w:bCs/>
        </w:rPr>
        <w:t xml:space="preserve"> – Reestrutura a Política Municipal de Proteção aos Direitos da Criança e do Adolescente, Conselho Municipal dos Direitos da Criança e do Adolescente, o Fundo Municipal dos Direitos da Criança e do Adolescente, o Sistema Municipal de Atendimento Socioeducativo e o Conselho Tutelar; Mensagem Retificativa ao Projeto de Lei do Executivo nº 2532/2019; e </w:t>
      </w:r>
      <w:r>
        <w:rPr>
          <w:b/>
          <w:bCs/>
        </w:rPr>
        <w:t>Projeto de Lei do Legislativo nº 4, de 14 de junho de 2019</w:t>
      </w:r>
      <w:r>
        <w:rPr>
          <w:bCs/>
        </w:rPr>
        <w:t xml:space="preserve"> – Reestrutura o plano de carreira dos servidores do Poder Legislativo de Salto do Jacuí, dispondo sobre o quadro de cargos e funções, e dá outras providências. </w:t>
      </w:r>
      <w:r>
        <w:rPr>
          <w:rFonts w:eastAsia="Calibri"/>
          <w:bCs/>
        </w:rPr>
        <w:t xml:space="preserve">Após análise dos referidos projetos a Comissão decidiu </w:t>
      </w:r>
      <w:r>
        <w:rPr>
          <w:rFonts w:eastAsia="Calibri"/>
          <w:b/>
          <w:bCs/>
        </w:rPr>
        <w:t xml:space="preserve">emitir parecer favorável. 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bCs/>
        </w:rPr>
      </w:pPr>
    </w:p>
    <w:p>
      <w:pPr>
        <w:pStyle w:val="SemEspaamento"/>
        <w:spacing w:line="360" w:lineRule="auto"/>
        <w:jc w:val="both"/>
        <w:rPr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E210C-68D5-447D-9641-6CE45A4D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cp:lastPrinted>2019-04-18T12:18:00Z</cp:lastPrinted>
  <dcterms:created xsi:type="dcterms:W3CDTF">2019-06-24T22:48:00Z</dcterms:created>
  <dcterms:modified xsi:type="dcterms:W3CDTF">2019-06-24T22:53:00Z</dcterms:modified>
</cp:coreProperties>
</file>