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B2" w:rsidRPr="00D365B2" w:rsidRDefault="00AE7FBD" w:rsidP="00747AF6">
      <w:pPr>
        <w:shd w:val="clear" w:color="auto" w:fill="FFFFFF"/>
        <w:spacing w:after="0" w:line="360" w:lineRule="auto"/>
        <w:rPr>
          <w:rFonts w:eastAsia="Times New Roman" w:cs="Times New Roman"/>
          <w:b/>
          <w:iCs/>
          <w:sz w:val="26"/>
          <w:szCs w:val="26"/>
          <w:lang w:eastAsia="pt-BR"/>
        </w:rPr>
      </w:pPr>
      <w:r w:rsidRPr="00AE7FBD">
        <w:rPr>
          <w:rFonts w:eastAsia="Times New Roman" w:cs="Times New Roman"/>
          <w:b/>
          <w:iCs/>
          <w:sz w:val="26"/>
          <w:szCs w:val="26"/>
          <w:lang w:eastAsia="pt-BR"/>
        </w:rPr>
        <w:t>Projeto de Lei n. 2486 de 20 de dezembro de 2018.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left="3402"/>
        <w:rPr>
          <w:rFonts w:eastAsia="Times New Roman" w:cs="Times New Roman"/>
          <w:i/>
          <w:iCs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AE7FBD" w:rsidRPr="00AE7FBD" w:rsidRDefault="00AE7FBD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i/>
          <w:iCs/>
          <w:sz w:val="26"/>
          <w:szCs w:val="26"/>
          <w:shd w:val="clear" w:color="auto" w:fill="FFFFFF"/>
          <w:lang w:eastAsia="pt-BR"/>
        </w:rPr>
      </w:pPr>
    </w:p>
    <w:p w:rsidR="00AE7FBD" w:rsidRPr="00AE7FBD" w:rsidRDefault="00AE7FBD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i/>
          <w:iCs/>
          <w:sz w:val="26"/>
          <w:szCs w:val="26"/>
          <w:shd w:val="clear" w:color="auto" w:fill="FFFFFF"/>
          <w:lang w:eastAsia="pt-BR"/>
        </w:rPr>
      </w:pPr>
    </w:p>
    <w:p w:rsidR="00D365B2" w:rsidRPr="00D365B2" w:rsidRDefault="00D365B2" w:rsidP="00747AF6">
      <w:pPr>
        <w:shd w:val="clear" w:color="auto" w:fill="FFFFFF"/>
        <w:spacing w:after="0" w:line="360" w:lineRule="auto"/>
        <w:ind w:left="1416" w:firstLine="2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 xml:space="preserve">DISPÕE SOBRE O SISTEMA MUNICIPAL DE CULTURA DE </w:t>
      </w:r>
      <w:r w:rsidR="00AE7FBD" w:rsidRPr="00AE7FBD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 xml:space="preserve">SALTO DO JACUÍ </w:t>
      </w:r>
      <w:r w:rsidR="001469EE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>–</w:t>
      </w:r>
      <w:r w:rsidRPr="00D365B2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 xml:space="preserve"> </w:t>
      </w:r>
      <w:proofErr w:type="spellStart"/>
      <w:r w:rsidRPr="00D365B2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>SMC</w:t>
      </w:r>
      <w:r w:rsidR="00F42941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>, DE SEUS PRINCÍPIOS, OBJ</w:t>
      </w:r>
      <w:r w:rsidR="00B158ED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 xml:space="preserve">ETIVOS, ESTRUTURA, </w:t>
      </w:r>
      <w:r w:rsidR="00AE7FBD" w:rsidRPr="00AE7FBD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>ORGANIZAÇÃO,</w:t>
      </w:r>
      <w:r w:rsidR="00F42941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 xml:space="preserve"> </w:t>
      </w:r>
      <w:r w:rsidRPr="00D365B2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>GESTÃO, </w:t>
      </w:r>
      <w:r w:rsidR="00AE7FBD" w:rsidRPr="00AE7FBD">
        <w:rPr>
          <w:rFonts w:eastAsia="Times New Roman" w:cs="Times New Roman"/>
          <w:b/>
          <w:bCs/>
          <w:iCs/>
          <w:sz w:val="26"/>
          <w:szCs w:val="26"/>
          <w:lang w:eastAsia="pt-BR"/>
        </w:rPr>
        <w:t xml:space="preserve">INTER </w:t>
      </w:r>
      <w:r w:rsidRPr="00AE7FBD">
        <w:rPr>
          <w:rFonts w:eastAsia="Times New Roman" w:cs="Times New Roman"/>
          <w:b/>
          <w:bCs/>
          <w:iCs/>
          <w:sz w:val="26"/>
          <w:szCs w:val="26"/>
          <w:lang w:eastAsia="pt-BR"/>
        </w:rPr>
        <w:t>RELAÇÕES</w:t>
      </w:r>
      <w:r w:rsidRPr="00D365B2">
        <w:rPr>
          <w:rFonts w:eastAsia="Times New Roman" w:cs="Times New Roman"/>
          <w:b/>
          <w:bCs/>
          <w:iCs/>
          <w:sz w:val="26"/>
          <w:szCs w:val="26"/>
          <w:shd w:val="clear" w:color="auto" w:fill="FFFFFF"/>
          <w:lang w:eastAsia="pt-BR"/>
        </w:rPr>
        <w:t> ENTRE OS SEUS COMPONENTES, RECURSOS HUMANOS, FINANCIAMENTO E DÁ OUTRAS PROVIDÊNCIAS.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1º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Esta Lei regula no município de </w:t>
      </w:r>
      <w:r w:rsidR="00A637F8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em conformidade com a Constituição da República Federativa do Brasil e </w:t>
      </w:r>
      <w:r w:rsidRPr="00A637F8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a </w:t>
      </w:r>
      <w:hyperlink r:id="rId4" w:history="1">
        <w:r w:rsidRPr="00A637F8">
          <w:rPr>
            <w:rFonts w:eastAsia="Times New Roman" w:cs="Times New Roman"/>
            <w:sz w:val="26"/>
            <w:szCs w:val="26"/>
            <w:lang w:eastAsia="pt-BR"/>
          </w:rPr>
          <w:t>Lei Orgânica do Município</w:t>
        </w:r>
      </w:hyperlink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, o Sistema Municipal de Cultura de </w:t>
      </w:r>
      <w:r w:rsidR="00A637F8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A637F8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que tem por finalidade promover o desenvolvimento humano, social e econômico, com pleno exercício dos direitos culturais.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Parágrafo único.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Sistema Municipal de Cultura de </w:t>
      </w:r>
      <w:r w:rsidR="00156759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="00CC0D4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–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CC0D4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="00CC0D4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integra o Sistema Nacional de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SNC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se constitui no principal articulador, no âmbito municipal, das políticas de cultura, estabelecendo mecanismos de gestão compartilhada com os demais entes federados e a sociedade civil.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TÍTULO 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 POLÍTICA MUNICIPAL DE CULTURA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2º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 Política Municipal de Cultura estabelece o papel do Poder Público Municipal na gestão da cultura, explicita os direitos culturais que devem ser assegurados a todos os munícipes e define pressupostos que fundamentam as políticas,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 xml:space="preserve">programas, projetos e ações formuladas e executadas pela Prefeitura Municipal de </w:t>
      </w:r>
      <w:r w:rsidR="000640F7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com a participação da sociedade, no campo da cultura.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CAPÍTULO 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 PAPEL DO PODER PÚBLICO MUNICIPAL NA GESTÃO DA CULTURA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3º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 cultura é um direito fundamental do ser humano, devendo o Poder Público Municipal prover as condições indispensáveis ao seu pleno exercício, no âmbito do Município de </w:t>
      </w:r>
      <w:r w:rsidR="006D4D2B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4º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A cultura é um importante vetor de desenvolvimento humano, social e econômico, devendo ser tratada como uma </w:t>
      </w:r>
      <w:r w:rsidRPr="00AE7FBD">
        <w:rPr>
          <w:rFonts w:eastAsia="Times New Roman" w:cs="Times New Roman"/>
          <w:sz w:val="26"/>
          <w:szCs w:val="26"/>
          <w:lang w:eastAsia="pt-BR"/>
        </w:rPr>
        <w:t>área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  <w:r w:rsidRPr="00AE7FBD">
        <w:rPr>
          <w:rFonts w:eastAsia="Times New Roman" w:cs="Times New Roman"/>
          <w:sz w:val="26"/>
          <w:szCs w:val="26"/>
          <w:lang w:eastAsia="pt-BR"/>
        </w:rPr>
        <w:t>estratégica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para o desenvolvimento sustentável e para a promoção da paz no Município de </w:t>
      </w:r>
      <w:r w:rsidR="0022017A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5º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É responsabilidade do Poder Público Municipal, com a participação da sociedade, planejar e fomentar políticas públicas de cultura, assegurar a preservação e promover a valorização do patrimônio cultural material e imaterial do Município de </w:t>
      </w:r>
      <w:r w:rsidR="000640F7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estabelecer condições para o desenvolvimento da economia da cultura, considerando em primeiro plano o interesse público e o respeito à diversidade cultural.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6º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Cabe ao Poder Público do Município de </w:t>
      </w:r>
      <w:r w:rsidR="00A374A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planejar e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implementar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políticas públicas para: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</w:t>
      </w:r>
      <w:r w:rsidRPr="00AE7FBD">
        <w:rPr>
          <w:rFonts w:eastAsia="Times New Roman" w:cs="Times New Roman"/>
          <w:sz w:val="26"/>
          <w:szCs w:val="26"/>
          <w:lang w:eastAsia="pt-BR"/>
        </w:rPr>
        <w:t> 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- Assegurar os meios para o desenvolvimento da cultura como direito de todos os cidadãos, com plena liberdade de expressão e criação;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 - Universalizar o acesso aos bens e serviços culturais;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III - Contribuir para a construção da cidadania cultural;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IV - Reconhecer, proteger, valorizar e promover a diversidade das expressões culturais presentes no município;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 - Combater a discriminação e o preconceito de qualquer espécie e natureza;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 - Promover a equidade social e territorial do desenvolvimento cultural;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VII - Qualificar e garantir a transparência da gestão cultural;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VIII - Democratizar os processos decisórios, assegurando a participação e o controle social;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IX - Estruturar e regulamentar a economia da cultura, no âmbito local;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X - Consolidar a cultura como importante vetor do desenvolvimento sustentável;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XI - Intensificar as trocas, os intercâmbios e os diálogos interculturais;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XII - Contribuir para a promoção da cultura e da paz.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7º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A atuação do Poder Público Municipal no campo da cultura não se contrapõe ao setor privado, com o qual deve, sempre que possível, desenvolver parcerias e buscar a complementaridade das ações, evitando superposições e desperdícios.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8º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 política cultural deve ser transversal, estabelecendo uma relação estratégica com as demais políticas públicas, em especial com as políticas de educação,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>comunicação social, meio ambiente, turismo, ciência e tecnologia, esporte, lazer, saúde e segurança pública.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9º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Os planos e projetos de desenvolvimento, na sua formulação e execução, devem sempre considerar os fatores culturais e na sua avaliação levar em conta uma ampla gama de critérios, que vão da liberdade política, econômica e social às oportunidades individuais de saúde, educação, cultura, produção, criatividade, dignidade pessoal e respeito aos direitos humanos, conforme indicadores sociais.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CAPÍTULO 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DOS DIREITOS CULTURAIS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10.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Cabe ao Poder Público Municipal garantir a todos os munícipes o pleno exercício dos direitos culturais, entendidos como: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 - O direito à memória, à identidade e à diversidade cultural;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 - O direito à Livre criação e expressão;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III - O direito à acessibilidade;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IV - O direito à participação social visando à transparência nas decisões de política cultural;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 - O direito autoral;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 - O direito ao intercâmbio cultural local, estadual, nacional e internacional.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CAPÍTULO III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 CONCEPÇÃO TRIDIMENSIONAL DA CULTURA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11.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 Poder Público Municipal compreende a concepção tridimensional da cultura –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simbólica, cidadã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e econômica – como fundamento da política municipal de cultura.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 Dimensão Simbólica da Cultura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12.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 dimensão simbólica da cultura compreende os bens de natureza material e imaterial que constituem o patrimônio cultural do Município de </w:t>
      </w:r>
      <w:r w:rsidR="00F6642B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abrangendo as linguagens artísticas, individuais e coletivas, todos os modos de viver, fazer e criar dos diferentes indivíduos e grupos formadores da sociedade local, conforme o Art. 216 da Constituição Federal.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13.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Cabe ao Poder Público Municipal promover e proteger as infinitas possibilidades de criação simbólica referentes às expressões artísticas e a modos de vida, crenças, valores, práticas, rituais e identidades.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14.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A política cultural deve contemplar as expressões que caracterizam a diversidade cultural do Município, abrangendo a formação, o fomento e a difusão das expressões artísticas e culturais, a preservação do patrimônio cultural, assim como a economia da cultura.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15.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Cabe ao Poder Público Municipal promover diálogos interculturais, nos planos local, regional, nacional e internacional, sempre que possível, considerando as diferentes concepções de dignidade humana, presentes em todas as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>culturas, como instrumento de construção da paz, moldada em padrões de coesão, integração e harmonia entre os cidadãos, as comunidades, os grupos sociais, os povos e nações.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 Dimensão Cidadã da Cultura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16.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Os direitos culturais fazem parte dos direitos humanos e devem se constituir numa plataforma de sustentação das políticas culturais, posto que a cidadania plena só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pode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ser atingida quando a cidadania cultural puder ser usufruída por todos os cidadãos do Município de </w:t>
      </w:r>
      <w:r w:rsidR="00FA707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17.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Cabe ao Poder Público Municipal assegurar o pleno exercício dos direitos culturais a todos os cidadãos, promovendo o acesso universal à cultura por meio do estímulo à criação artística, da democratização das condições de produção, da oferta de formação, da expansão dos meios de difusão, da ampliação das possibilidades de fruição e da circulação de bens, serviços e de valores culturais.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18.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 direito à identidade e à diversidade cultural deve ser assegurado pelo Poder Público Municipal por meio de políticas públicas de promoção e proteção do patrimônio do município, de promoção e proteção das culturas indígenas, populares e afro-brasileiras e, ainda, de iniciativas voltadas para o reconhecimento e valorização da cultura de outros grupos sociais, étnicos e de gênero, conforme os </w:t>
      </w:r>
      <w:proofErr w:type="spellStart"/>
      <w:r w:rsidRPr="00AE7FBD">
        <w:rPr>
          <w:rFonts w:eastAsia="Times New Roman" w:cs="Times New Roman"/>
          <w:sz w:val="26"/>
          <w:szCs w:val="26"/>
          <w:lang w:eastAsia="pt-BR"/>
        </w:rPr>
        <w:t>Arts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 215 e 216 da Constituição Federal.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19.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 direito à participação na vida cultural deve ser assegurado pelo Poder Público Municipal com a garantia da plena liberdade para criar, fruir e difundir a cultura e da não ingerência estatal na vida criativa da sociedade.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Art. 20.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 direito à participação na vida cultural deve ser assegurado igualmente às pessoas com deficiência, que devem ter garantidas condições de acessibilidade e oportunidade de desenvolver e utilizar seu potencial criativo, artístico e intelectual.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21.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 estímulo à participação da sociedade nas decisões de política cultural deve ser efetivado por meio da criação e articulação de conselhos paritários, com os representantes da sociedade democraticamente eleitos pelos respectivos segmentos, bem como, da realização de conferências municipais de cultura e da instalação de colegiados, comissões e fóruns, sempre que a situação assim o recomendar.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 Dimensão Econômica da Cultura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22.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Cabe ao Poder Público Municipal criar as condições para o desenvolvimento da cultura como espaço de inovação e expressão da criatividade local e fonte de oportunidade de geração de ocupações produtivas e de renda fomentando a sustentabilidade e promovendo a desconcentração dos fluxos de formação, produção e difusão das distintas linguagens artísticas e múltiplas expressões culturais.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23.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 Poder Público Municipal deve fomentar a economia da cultura como: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 - Sistema de produção, materializado em cadeias produtivas, num processo que envolva as fases de pesquisa, formação, produção, difusão, distribuição e consumo;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>II - Elemento estratégico da economia contemporânea, em que se configura como um dos segmentos mais dinâmicos e importante fator de desenvolvimento econômico e social;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III - Conjunto de valores e práticas que tem como referência e identidade e a diversidade cultural dos povos, possibilitando compatibilizar a modernização e desenvolvimento humano.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24.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As políticas públicas no campo da economia da cultura devem entender os bens culturais como portadores de idéias, valores e sentidos que constituem a identidade e a diversidade cultural do município, não restritos ao seu valor mercantil.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25.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As políticas de fomento à cultura devem ser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implementadas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de acordo com as especificidades de cada cadeia produtiva.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26.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 objetivo das políticas públicas de fomento à cultura no Município de Aracruz deve estimular a criação e o desenvolvimento de bens, produtos e serviços e a geração de conhecimentos que sejam compartilhados por todos.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27.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 Poder Público Municipal deve apoiar os artistas e produtores culturais atuantes no Município para que tenham assegurado o direito autoral de suas obras, considerando o direito de acesso à cultura por toda sociedade.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TÍTULO 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 SISTEMA MUNICIPAL DE CULTURA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CAPÍTULO 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DAS DEFINIÇÕES E DOS PRINCÍPIOS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Art. 28.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Sistema Municipal de Cultura de </w:t>
      </w:r>
      <w:r w:rsidR="00A0665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– </w:t>
      </w:r>
      <w:proofErr w:type="spellStart"/>
      <w:r w:rsidR="00A0665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SMCSJ</w:t>
      </w:r>
      <w:proofErr w:type="spellEnd"/>
      <w:r w:rsidR="00A0665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-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se constitui num instrumento de articulação, gestão, fomento e promoção de políticas públicas, bem como de informação e formação na área cultural, tendo como essência a coordenação e cooperação intergovernamental com vistas ao fortalecimento institucional, à democratização dos processos decisórios e à obtenção de economicidade, eficiência, eficácia e efetividade na aplicação dos recursos públicos.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29.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Sistema Municipal de Cultura de </w:t>
      </w:r>
      <w:r w:rsidR="00A0665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A0665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fundamenta-se na política municipal de cultura expressa nesta lei e nas suas diretrizes, estabelecidas no Plano Municipal de Cultura, para instituir um processo de gestão compartilhada com os demais entes federativos da República Brasileira – União, Estados, Município e Distrito Federal – com suas respectivas políticas e instituições culturais e a sociedade civil.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30.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Os princípios do Sistema Municipal da Cultura de </w:t>
      </w:r>
      <w:r w:rsidR="00D90437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D90437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que devem orientar a conduta do Governo Municipal, dos demais entes federados e da sociedade civil nas suas relações como parceiras e responsáveis pelo seu funcionamento são: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 - Diversidade das expressões culturais;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 - Universalização do acesso aos bens e serviços culturais;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III - Fomento à produção, difusão e circulação de conhecimento e bens culturais;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IV - Cooperação entre os entes federados, os agentes públicos e privados atuantes na área cultural;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>V - Integração e interação na execução das políticas, programas, projetos e ações desenvolvidas;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 - Complementaridade nos papéis dos agentes culturais;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VII - Transversalidade das políticas culturais;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VIII - Autonomia dos entes federados e das instituições da sociedade civil;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IX - Transparência e compartilhamento das informações;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X - Democratização dos processos decisórios com participação e controle social;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XI - Descentralização articulada e pactuada da gestão, dos recursos e das ações;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XII - Ampliação progressiva dos recursos contidos nos orçamentos públicos para a cultura.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CAPÍTULO 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DOS OBJETIVOS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31.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Sistema Municipal de Cultura de </w:t>
      </w:r>
      <w:r w:rsidR="00CA366F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- </w:t>
      </w:r>
      <w:proofErr w:type="spellStart"/>
      <w:r w:rsidR="00CA366F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SMCSJ</w:t>
      </w:r>
      <w:proofErr w:type="spellEnd"/>
      <w:r w:rsidRPr="00AE7FBD">
        <w:rPr>
          <w:rFonts w:eastAsia="Times New Roman" w:cs="Times New Roman"/>
          <w:sz w:val="26"/>
          <w:szCs w:val="26"/>
          <w:lang w:eastAsia="pt-BR"/>
        </w:rPr>
        <w:t> 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tem como objetivo formular e implantar políticas públicas de cultura, democráticas e permanentes, pactuadas com a sociedade civil e com os demais entes da federação, promovendo o desenvolvimento – humano, social e econômico – com pleno exercício dos direitos culturais e acesso aos bens e serviços culturais, no âmbito do Município.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Art. 32.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São objetivos específicos do Sistema Municipal de Cultura de </w:t>
      </w:r>
      <w:r w:rsidR="00270D8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-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270D8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 - Estabelecer um processo democrático de participação na gestão das políticas e dos recursos públicos na área cultural;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 - Assegurar uma partilha equilibrada dos recursos públicos da área da cultura entre os diversos segmentos artísticos e culturais, distritos, regiões e bairros do município;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III - Articular e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implementar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políticas públicas que promovam a interação da cultura com as demais áreas, considerando seu papel estratégico no processo do desenvolvimento sustentável do Município;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IV - Promover o intercâmbio com os demais entes federados e instituições municipais para a formação, capacitação e circulação de bens e serviços culturais, viabilizando a cooperação técnica e a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otimização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dos recursos financeiros e humanos disponíveis;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V - Criar instrumentos de gestão para acompanhamento e avaliação das políticas de cultura desenvolvidas no âmbito do Sistema Municipal de Cultura de </w:t>
      </w:r>
      <w:r w:rsidR="00271AA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-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271AA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VI - Estabelecer parcerias entre </w:t>
      </w:r>
      <w:proofErr w:type="gram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os setores público e privado nas áreas de gestão e de promoção da cultura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CAPÍTULO III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 ESTRUTURA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Seção 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Dos Componentes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33.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Integram o Sistema Municipal de Cultura de </w:t>
      </w:r>
      <w:r w:rsidR="00CE519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proofErr w:type="gramStart"/>
      <w:r w:rsidR="00CE519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 </w:t>
      </w:r>
      <w:proofErr w:type="gramEnd"/>
      <w:r w:rsidR="00CE519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- </w:t>
      </w:r>
      <w:proofErr w:type="spellStart"/>
      <w:r w:rsidR="00CE519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:</w:t>
      </w:r>
      <w:r w:rsidRPr="00AE7FBD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 -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Coordenação: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a) Secretaria Municipal de </w:t>
      </w:r>
      <w:r w:rsidR="00B71FC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Educação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</w:t>
      </w:r>
      <w:r w:rsidR="00B71FC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MEC</w:t>
      </w:r>
      <w:proofErr w:type="spellEnd"/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 -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Instâncias de articulação, </w:t>
      </w:r>
      <w:proofErr w:type="spellStart"/>
      <w:r w:rsidRPr="00AE7FBD">
        <w:rPr>
          <w:rFonts w:eastAsia="Times New Roman" w:cs="Times New Roman"/>
          <w:b/>
          <w:bCs/>
          <w:sz w:val="26"/>
          <w:szCs w:val="26"/>
          <w:lang w:eastAsia="pt-BR"/>
        </w:rPr>
        <w:t>pactuação</w:t>
      </w:r>
      <w:proofErr w:type="spellEnd"/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e deliberação: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a) Conselho Municipal de Política Cultural de </w:t>
      </w:r>
      <w:r w:rsidR="00B71FC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b) Conferência Municipal de Cultura – CMC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III -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Instrumentos de gestão: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a) Plano Municipal de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PMC</w:t>
      </w:r>
      <w:proofErr w:type="spellEnd"/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b) Sistema Municipal de Financiamento à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SMFC</w:t>
      </w:r>
      <w:proofErr w:type="spellEnd"/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Parágrafo único.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Sistema Municipal de Cultura de </w:t>
      </w:r>
      <w:r w:rsidR="00B67F67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="001A2B8F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estará articulado com os demais sistemas municipais ou políticas setoriais, em especial, da educação, da comunicação, da ciência e tecnologia, do planejamento urbano, do desenvolvimento econômico e social, da indústria e comércio, das relações internacionais, do meio ambiente, do turismo, do esporte, da saúde, dos direitos humanos e da segurança, conforme regulamentação.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Da Coordenação do Sistema Municipal de Cultura de </w:t>
      </w:r>
      <w:r w:rsidR="00EB1797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– </w:t>
      </w:r>
      <w:proofErr w:type="spellStart"/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SMC</w:t>
      </w:r>
      <w:r w:rsidR="00EB1797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SJ</w:t>
      </w:r>
      <w:proofErr w:type="spellEnd"/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34.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A Secretaria Municipal de </w:t>
      </w:r>
      <w:r w:rsidR="00987918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Educação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</w:t>
      </w:r>
      <w:r w:rsidR="00987918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MEC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criada pela</w:t>
      </w:r>
      <w:r w:rsidR="003554EF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="003554EF">
        <w:rPr>
          <w:rFonts w:eastAsia="Times New Roman" w:cs="Times New Roman"/>
          <w:sz w:val="26"/>
          <w:szCs w:val="26"/>
          <w:u w:val="single"/>
          <w:lang w:eastAsia="pt-BR"/>
        </w:rPr>
        <w:t>Lei nº.1964 de 14 de dezembro de 2011</w:t>
      </w:r>
      <w:r w:rsidRPr="00AE7FBD">
        <w:rPr>
          <w:rFonts w:eastAsia="Times New Roman" w:cs="Times New Roman"/>
          <w:sz w:val="26"/>
          <w:szCs w:val="26"/>
          <w:u w:val="single"/>
          <w:lang w:eastAsia="pt-BR"/>
        </w:rPr>
        <w:t xml:space="preserve">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é o órgão gestor da cultura e coordenador do Sistema Municipal de Cultura no município de</w:t>
      </w:r>
      <w:r w:rsidR="007122CF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Salto do Jacuí</w:t>
      </w:r>
      <w:r w:rsidR="00501209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- </w:t>
      </w:r>
      <w:proofErr w:type="spellStart"/>
      <w:r w:rsidR="00501209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Das Instâncias de Articulação, </w:t>
      </w:r>
      <w:proofErr w:type="spellStart"/>
      <w:r w:rsidRPr="00AE7FBD">
        <w:rPr>
          <w:rFonts w:eastAsia="Times New Roman" w:cs="Times New Roman"/>
          <w:b/>
          <w:bCs/>
          <w:sz w:val="26"/>
          <w:szCs w:val="26"/>
          <w:lang w:eastAsia="pt-BR"/>
        </w:rPr>
        <w:t>Pactuação</w:t>
      </w:r>
      <w:proofErr w:type="spellEnd"/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e </w:t>
      </w:r>
      <w:r w:rsidRPr="00AE7FBD">
        <w:rPr>
          <w:rFonts w:eastAsia="Times New Roman" w:cs="Times New Roman"/>
          <w:b/>
          <w:bCs/>
          <w:sz w:val="26"/>
          <w:szCs w:val="26"/>
          <w:lang w:eastAsia="pt-BR"/>
        </w:rPr>
        <w:t>Deliberação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35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Os órgãos previstos no inciso II do art. 33 desta Lei constituem as instâncias municipais de articulação, </w:t>
      </w:r>
      <w:proofErr w:type="spellStart"/>
      <w:r w:rsidRPr="00AE7FBD">
        <w:rPr>
          <w:rFonts w:eastAsia="Times New Roman" w:cs="Times New Roman"/>
          <w:sz w:val="26"/>
          <w:szCs w:val="26"/>
          <w:lang w:eastAsia="pt-BR"/>
        </w:rPr>
        <w:t>pactuação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e deliberação do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SNC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organizadas na forma descrita na presente Seção.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IV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Do Conselho Municipal de Política Cultural de </w:t>
      </w:r>
      <w:r w:rsidR="000F2C21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 – </w:t>
      </w:r>
      <w:proofErr w:type="spellStart"/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CMPCA</w:t>
      </w:r>
      <w:proofErr w:type="spellEnd"/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36.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Conselho Municipal de Política Cultural de </w:t>
      </w:r>
      <w:r w:rsidR="000F2C2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é um órgão colegiado, consultivo, normativo e deliberativo, destinado a promover e orientar a cultura no Município de </w:t>
      </w:r>
      <w:r w:rsidR="00707A6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, integrante da estrutura da Secretaria Municipal de </w:t>
      </w:r>
      <w:r w:rsidR="00707A6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Educação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</w:t>
      </w:r>
      <w:r w:rsidR="00707A6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Título III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CAPÍTULO IV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 PRESERVAÇÃO DO PATRIMÔNIO CULTURAL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37.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É atribuição essencial Conselho Municipal de Política Cultural de </w:t>
      </w:r>
      <w:r w:rsidR="005526E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</w:t>
      </w:r>
      <w:proofErr w:type="gramStart"/>
      <w:r w:rsidR="005526E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fiscalizar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, promover a defesa e proteger o patrimônio cultural do município de </w:t>
      </w:r>
      <w:r w:rsidR="007122CF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</w:t>
      </w:r>
      <w:proofErr w:type="spellStart"/>
      <w:r w:rsidR="007122CF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Jacui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por intermédio de ações que objetivem a vigilância permanente, a preservação, o registro, o inventário, a tutela e o tombamento de bens materiais e imateriais, nos termos da lei;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 Tombamento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38.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Constitui patrimônio cultural material do município de </w:t>
      </w:r>
      <w:r w:rsidR="00E753BF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 conjunto de bens culturais materiais, móveis e imóveis, existentes em seu território, e que, por sua vinculação a fatos pretéritos memoráveis e a fatos atuais significativos, ou por seu valor sociocultural, ambiental, arqueológico, histórico-científico, artístico, estético, paisagístico ou turístico, seja de interesse público proteger, preservar e conservar.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1º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Os bens referidos neste artigo, passarão a integrar o patrimônio histórico e sociocultural mediante sua inscrição, isolada ou agrupada, no livro do tombo.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2º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Equiparam-se aos bens referidos neste artigo e são também sujeitos ao tombamento, os monumentos naturais, bem como os sítios e paisagens que importe conservar e proteger pela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feição notável com que tenham sido dotados pela natureza ou agenciados pela indústria humana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39.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 disposto nesta Seção se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aplica,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no que couber, aos bens materiais pertencentes às pessoas físicas bem como às pessoas jurídicas de direito privado ou de direito público interno.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40.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 identificação das edificações, das obras, dos objetos e dos monumentos naturais de interesse de preservação será feita pelo Conselho Municipal de Política Cultural de </w:t>
      </w:r>
      <w:r w:rsidR="00EB431D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Jacuí,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observando-se os seguintes critérios: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 – historicidade – relação da edificação com a história social local;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>II – caracterização arquitetônica de determinado período histórico;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III – representatividade – exemplares significativos dos diversos períodos de urbanização;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IV – raridade arquitetônica – apresentação de formas valorizadas, porém, com ocorrência rara;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 – valor cultural – qualidade que confere ao objeto ou à edificação permanência na memória coletiva;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 – valor ecológico – relação existente entre os diversos elementos naturais bióticos e abióticos e sua significância;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VII – valor paisagístico – qualidade visual de elemento natural de características ímpares e de referência.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O Processo de Tombamento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41.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processo de tombamento será iniciado a pedido de qualquer pessoa física ou jurídica, incluindo-se associações, instituições e quaisquer outras organizações interessadas na preservação e proteção da memória cultural do município de </w:t>
      </w:r>
      <w:r w:rsidR="00A5647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, ou por iniciativa do Conselho Municipal de Política Cultural de </w:t>
      </w:r>
      <w:r w:rsidR="00A5647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Parágrafo único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pedido deverá ser feito por carta ou ofício ao Secretário Municipal da Secretaria Municipal de </w:t>
      </w:r>
      <w:r w:rsidR="00B51370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Educação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Cultura de </w:t>
      </w:r>
      <w:r w:rsidR="00B51370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- </w:t>
      </w:r>
      <w:proofErr w:type="spellStart"/>
      <w:r w:rsidR="00B51370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SMEC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, constando dados relativos ao bem cultural, tais como localização e justificativa, devendo,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>quando for o caso, ser anexado qualquer documento, foto, desenho, referências a fatos, valores inerentes e outros, do que se pretenda tombar.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42.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Efetiva-se o tombamento com a homologação por parte do Prefeito Municipal, após parecer favorável emitido pelo Conselho Municipal de Política Cultural de </w:t>
      </w:r>
      <w:r w:rsidR="0043404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Parágrafo único.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 tombamento será automaticamente publicado no Diário Oficial do Estado ou Município e inscrito no respectivo Livro de Tombo, após o cumprimento do disposto nos artigos 52 a 53 desta Lei.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43.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Secretário Municipal de </w:t>
      </w:r>
      <w:r w:rsidR="007E487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Educação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Cultura providenciará automaticamente e obrigatoriamente, quando do tombamento de bem imóvel, o respectivo assentamento no Registro de Imóveis, e, no caso de bem móvel, no Registro de Títulos e Documentos.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44.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 proprietário será notificado, por escrito, do tombamento do respectivo bem.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Parágrafo único.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No caso de recusa em dar ciência à notificação ou quando não se localizar o proprietário, a notificação será publicada imediatamente no Diário Oficial do Estado ou do Município.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45.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 tombamento de coisa pertencente à pessoa natural ou pessoa jurídica, de direito público ou privado, far-se-á voluntária ou compulsoriamente.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46.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Proceder-se-á ao tombamento voluntário sempre que </w:t>
      </w:r>
      <w:r w:rsidRPr="00AE7FBD">
        <w:rPr>
          <w:rFonts w:eastAsia="Times New Roman" w:cs="Times New Roman"/>
          <w:sz w:val="26"/>
          <w:szCs w:val="26"/>
          <w:lang w:eastAsia="pt-BR"/>
        </w:rPr>
        <w:t>o proprietário pedir e a coisa se revestir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de requisitos necessários para constituir parte integrante do patrimônio histórico, artístico, natural e cultural do Município, a juízo do Conselho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 xml:space="preserve">Municipal de Política Cultural de </w:t>
      </w:r>
      <w:r w:rsidR="00CB069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e sempre que o proprietário anuir, por escrito, à notificação que se lhe fizer.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47.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Proceder-se-á ao tombamento compulsório quando o proprietário se recusar a anuir ao tombamento.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48.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 tombamento compulsório far-se-á mediante o seguinte procedimento: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I – o Conselho Municipal de Política Cultural de </w:t>
      </w:r>
      <w:r w:rsidR="001C3D6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notificará o proprietário para anuir ao tombamento dentro do prazo de 15 (quinze) dias, a contar da data do recebimento da notificação ou publicação no Diário Oficial do Estado ou do Município e este querendo a impugnação do mesmo, apresentará por escrito ao Secretário Municipal de </w:t>
      </w:r>
      <w:r w:rsidR="001C3D6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Educação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Cultura dentro do mesmo prazo, as razões para tal;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II – se o pedido de impugnação do tombamento for feito dentro do prazo determinado, o Secretário Municipal de </w:t>
      </w:r>
      <w:r w:rsidR="00BB36C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Educação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 Cultura, mediante parecer da </w:t>
      </w:r>
      <w:r w:rsidR="00BB36C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Assessoria Jurídica do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Município de </w:t>
      </w:r>
      <w:r w:rsidR="00BB36C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, o encaminhará ao Conselho Municipal de Política Cultural de </w:t>
      </w:r>
      <w:r w:rsidR="00BB36C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que proferirá decisão a respeito, dentro do prazo de 30 (trinta) dias a contar da data do seu recebimento, da qual não caberá recurso via administrativa.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III – no caso de não haver pedido de impugnação à notificação de tombamento dentro do prazo estipulado, estará o bem tombado e prosseguirão os procedimentos constantes desta Lei.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49.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A decisão de tombamento deverá incluir a descrição da área de entorno do bem a ser tombado.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Seção III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Dos Efeitos do Tombamento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50.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Os bens tombados deverão ser conservados e em nenhuma hipótese poderão ser demolidos, destruídos ou mutilados.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Parágrafo único.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As obras de restauração nos bens tombados só poderão ser iniciadas mediante prévia comunicação e aprovação pelo Conselho Municipal de Política Cultural de </w:t>
      </w:r>
      <w:r w:rsidR="006A489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51.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Os bens tombados ficam sujeitos à vigilância permanente dos órgãos municipais competentes, que poderão inspecioná-los, sempre que julgado necessário.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52.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Sem prévia consulta ao Conselho Municipal de Política Cultural de </w:t>
      </w:r>
      <w:r w:rsidR="006A489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não poderá ser executada qualquer obra nas vizinhanças do imóvel tombado, que lhe possa impedir ou reduzir a visibilidade ou que não harmonize com o aspecto estético, arquitetônico ou paisagístico do bem tombado.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1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A vedação contida neste artigo estende-se à colocação de cartazes, painéis de propaganda, anúncios, tapumes ou qualquer outro objeto.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2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Para efeitos deste artigo, o Conselho Municipal de Política Cultural de </w:t>
      </w:r>
      <w:r w:rsidR="001F6239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deverá definir os imóveis da vizinhança que sejam afetados pelo tombamento, devendo notificar seus proprietários, quer do tombamento, quer das restrições a que deverão se sujeitar.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53.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Os proprietários dos imóveis tombados gozarão de isenção no imposto predial e territorial urbano – IPTU de competência do Município e os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>proprietários de imóveis que estiverem sujeitos às restrições impostas pelo tombamento vizinho terão redução de 50% (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cinquenta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por cento) no IPTU.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Parágrafo único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A Administração fará constar no Cadastro Imobiliário as respectivas isenções e reduções previstas no caput deste artigo.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35648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54.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Para efeito de imposição das sanções previstas nos artigos 165 e 166 do Código Penal, e sua extensão a todo aquele que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destruir,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inutilizar ou alterar os bens tombados, os órgãos públicos competentes comunicarão o fato ao Ministério Público, sem prejuízo da multa aplicável nos casos de reparação, pintura ou restauração, sem prévia autorização do Conselho Municipal de Política Cultural de</w:t>
      </w:r>
      <w:r w:rsidR="0035648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Salto do Jacuí.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55.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 tombamento somente poderá ser cancelado através de Lei Municipal: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I – a pedido do proprietário, possuidor ou detentor, e ouvido o Conselho Municipal de Política Cultural de </w:t>
      </w:r>
      <w:r w:rsidR="00AB391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desde que comprovado o desinteresse do poder público na conservação do bem imóvel, conforme disposto nesta Lei, e não tenha sido o imóvel, objeto de permuta ou alienação a terceiros da faculdade de construir;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II – por solicitação do Conselho Municipal de Política Cultural de </w:t>
      </w:r>
      <w:r w:rsidR="00AB391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desde que o imóvel não tenha sido objeto de permuta ou alienação a terceiros da faculdade de construir.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IV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Disposições Especiais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56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Executivo Municipal promoverá a realização de convênios com a União e o Estado do </w:t>
      </w:r>
      <w:r w:rsidR="0016083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Rio Grande do </w:t>
      </w:r>
      <w:proofErr w:type="gramStart"/>
      <w:r w:rsidR="0016083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Sul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bem como acordos e contratos com pessoas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>naturais e pessoas jurídicas de direito privado, visando </w:t>
      </w:r>
      <w:r w:rsidRPr="00AE7FBD">
        <w:rPr>
          <w:rFonts w:eastAsia="Times New Roman" w:cs="Times New Roman"/>
          <w:sz w:val="26"/>
          <w:szCs w:val="26"/>
          <w:lang w:eastAsia="pt-BR"/>
        </w:rPr>
        <w:t>a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plena consecução dos objetos desta seção.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CAPÍTULO V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DAS DISPOSIÇÕES GERAIS E TRANSITÓRIAS DO CONSELHO MUNICIPAL DE POLÍTICA CULTURAL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57.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A Secretaria Municipal de </w:t>
      </w:r>
      <w:r w:rsidR="007B7BB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Educação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 Cultura de </w:t>
      </w:r>
      <w:r w:rsidR="007B7BB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proofErr w:type="gramStart"/>
      <w:r w:rsidR="007B7BB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</w:t>
      </w:r>
      <w:r w:rsidR="007B7BB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MEC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exercerá as funções de apoio administrativo, incluídas as da secretaria-executiva, e de assessoramento técnico ao Conselho.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58.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 presidência do Conselho Municipal de Política Cultural de </w:t>
      </w:r>
      <w:r w:rsidR="00C6116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será exercida pelo Secretário Municipal de </w:t>
      </w:r>
      <w:r w:rsidR="0086212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Educação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Cultura de </w:t>
      </w:r>
      <w:r w:rsidR="0086212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ou quem lhe fizer a vez, podendo opinar, sugerir e dar voto minerva.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59.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Poder Público Municipal, através de veículo de comunicação de amplo alcance no município, assegurará a publicação de todos os atos do Conselho Municipal de Política Cultural de </w:t>
      </w:r>
      <w:r w:rsidR="0086212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60.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Poder Executivo Municipal, através da Secretaria Municipal de </w:t>
      </w:r>
      <w:r w:rsidR="0086212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Educação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</w:t>
      </w:r>
      <w:r w:rsidR="0086212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assegurará ao Conselho Municipal de Políticas Cultural -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CMPCA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os meios necessários para sua instalação e funcionamento.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61.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As decisões do Conselho Municipal de Política Cultural de </w:t>
      </w:r>
      <w:r w:rsidR="000F50B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serão tomadas em forma de resoluções e pareceres, que serão numeradas, arquivadas na Secretaria Municipal de </w:t>
      </w:r>
      <w:r w:rsidR="000F50B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Educação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Cultura e disponíveis para consulta mediante solicitação prévia.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Art. 62.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Conselho Municipal de Política Cultural de </w:t>
      </w:r>
      <w:r w:rsidR="000F50B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sua organização e o </w:t>
      </w:r>
      <w:r w:rsidRPr="00AE7FBD">
        <w:rPr>
          <w:rFonts w:eastAsia="Times New Roman" w:cs="Times New Roman"/>
          <w:sz w:val="26"/>
          <w:szCs w:val="26"/>
          <w:lang w:eastAsia="pt-BR"/>
        </w:rPr>
        <w:t>seu funcionamento regulamentados através de seu Regimento Interno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 Conferência Municipal de Cultura – CMC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63.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 Conferência Municipal de Cultura – CMC constitui-se numa instância de participação social, em que ocorre articulação entre o Governo Municipal e a sociedade civil, por meio de agentes culturais, artistas, organizações culturais e segmentos socioculturais para analisar a conjuntura da área cultural no município e propor diretrizes para a formulação de políticas de Cultura, que comporão o Plano Municipal de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PMC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1º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É de responsabilidade da Conferência Municipal de Cultura – CMC analisar, aprovar moções, proposições e avaliar a execução das metas concernentes ao Plano Municipal de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PMC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às respectivas revisões ou adequações.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2º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Cabe a Secretaria Municipal de </w:t>
      </w:r>
      <w:r w:rsidR="00A32F1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Educação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</w:t>
      </w:r>
      <w:r w:rsidR="00A32F1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MEC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convocar e coordenar a Conferência Municipal de Cultura – CMC.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3º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A data de realização da Conferência Municipal de Cultura – CMC deverá estar de acordo com o calendário de convocação das Conferências Estadual e Nacional de Cultura.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4º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A Conferência Municipal de Cultura – CMC poderá ser precedida de Conferências Setoriais e Territoriais.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§ 5º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A representação da sociedade civil na Conferência Municipal de Cultura – CMC será, no mínimo, de dois terços dos delegados, sendo os mesmos eleitos em Conferências Setoriais e Territoriais.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Dos Instrumentos de Gestão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64.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Constituem-se em instrumentos de gestão do Sistema Municipal de Cultura de </w:t>
      </w:r>
      <w:r w:rsidR="00947A8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proofErr w:type="gramStart"/>
      <w:r w:rsidR="00947A8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947A8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I - Plano Municipal de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PMC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II - Sistema Municipal de Financiamento à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SMFC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Parágrafo único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. Os instrumentos de gestão do Sistema Municipal de Cultura de </w:t>
      </w:r>
      <w:r w:rsidR="00947A8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947A8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se caracterizam como ferramentas de planejamento, inclusive técnico e financeiro, e de qualificação dos recursos humanos.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Do Plano Municipal de Cultura – </w:t>
      </w:r>
      <w:proofErr w:type="spellStart"/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PMC</w:t>
      </w:r>
      <w:proofErr w:type="spellEnd"/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65.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Plano Municipal de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PMC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tem duração decenal e é um instrumento de planejamento estratégico que organiza, regula e norteia a execução da Política Municipal de Cultura na perspectiva do Sistema Municipal de Cultura de </w:t>
      </w:r>
      <w:r w:rsidR="00B5667D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B5667D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66.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 elaboração do Plano Municipal de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PMC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dos Planos Setoriais de âmbito municipal é de responsabilidade da Secretaria Municipal de </w:t>
      </w:r>
      <w:r w:rsidR="00555C0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Educação e Cultura – </w:t>
      </w:r>
      <w:proofErr w:type="spellStart"/>
      <w:r w:rsidR="00555C0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M</w:t>
      </w:r>
      <w:r w:rsidR="00555C0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EC</w:t>
      </w:r>
      <w:proofErr w:type="spellEnd"/>
      <w:r w:rsidR="00555C0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 instituições vinculadas, que, a partir das diretrizes propostas pela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lastRenderedPageBreak/>
        <w:t>Conferência Municipal de Cultura – CMC</w:t>
      </w:r>
      <w:proofErr w:type="gram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desenvolve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Projeto de Lei a ser submetido ao Conselho Municipal de Política Cultural de </w:t>
      </w:r>
      <w:r w:rsidR="009D15A5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e, posteriormente, encaminhado à Câmara de Vereadores.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1º</w:t>
      </w:r>
      <w:r w:rsidRPr="00AE7FBD">
        <w:rPr>
          <w:rFonts w:eastAsia="Times New Roman" w:cs="Times New Roman"/>
          <w:b/>
          <w:bCs/>
          <w:sz w:val="26"/>
          <w:szCs w:val="26"/>
          <w:lang w:eastAsia="pt-BR"/>
        </w:rPr>
        <w:t> </w:t>
      </w:r>
      <w:r w:rsidRPr="00AE7FBD">
        <w:rPr>
          <w:rFonts w:eastAsia="Times New Roman" w:cs="Times New Roman"/>
          <w:sz w:val="26"/>
          <w:szCs w:val="26"/>
          <w:lang w:eastAsia="pt-BR"/>
        </w:rPr>
        <w:t>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Os Planos devem conter: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 - Diagnóstico do desenvolvimento da cultura;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 - Diretrizes e prioridades;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III - Objetivos gerais e específicos;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IV - Estratégias, metas e ações;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 - Prazos de execução;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 - Resultados e impactos esperados;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VII - Recursos materiais, humanos e financeiros disponíveis e necessários;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VIII - Mecanismos e fontes de financiamento;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IX - Indicadores de monitoramento e avaliação.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2º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 Plano Municipal de Cultura será </w:t>
      </w:r>
      <w:r w:rsidR="00D5037B" w:rsidRPr="00AE7FBD">
        <w:rPr>
          <w:rFonts w:eastAsia="Times New Roman" w:cs="Times New Roman"/>
          <w:sz w:val="26"/>
          <w:szCs w:val="26"/>
          <w:lang w:eastAsia="pt-BR"/>
        </w:rPr>
        <w:t>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base das atividades e programações do Sistema Municipal de Cultura de </w:t>
      </w:r>
      <w:r w:rsidR="00D5037B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- </w:t>
      </w:r>
      <w:proofErr w:type="spellStart"/>
      <w:proofErr w:type="gramStart"/>
      <w:r w:rsidR="00D5037B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seu financiamento será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previsto no Plano Plurianual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PPA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, na Lei de Diretrizes Orçamentárias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LDO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na Lei Orçamentária Anual – LOA.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§ 3º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As diretrizes a serem observadas na elaboração do Plano Municipal de Cultura serão propostas pela Conferência Municipal de Cultura e pelo Conselho Munici</w:t>
      </w:r>
      <w:r w:rsidR="00A9310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pal de Política </w:t>
      </w:r>
      <w:proofErr w:type="gramStart"/>
      <w:r w:rsidR="00A9310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Cultural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  <w:proofErr w:type="gramEnd"/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IV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Do Sistema Municipal de Financiamento à Cultura – </w:t>
      </w:r>
      <w:proofErr w:type="spellStart"/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SMFC</w:t>
      </w:r>
      <w:proofErr w:type="spellEnd"/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Art. 67.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Sistema Municipal de Financiamento à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SMFC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é constituído pelo conjunto de mecanismos de financiamento público da cultura, no âmbito do Município que devem ser diversificados e articulados.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Parágrafo único.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São mecanismos de financiamento público da cultura, no âmbito do Município de Aracruz: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 - Orçamento Público do Município, estabelecido na Lei Orçamentária Anual (LOA);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II - Fundo Municipal de Cultura, </w:t>
      </w:r>
      <w:r w:rsidR="008979ED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criado em lei específica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III - Outros que venham a ser criados.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AE7FBD">
        <w:rPr>
          <w:rFonts w:eastAsia="Times New Roman" w:cs="Times New Roman"/>
          <w:b/>
          <w:bCs/>
          <w:sz w:val="26"/>
          <w:szCs w:val="26"/>
          <w:lang w:eastAsia="pt-BR"/>
        </w:rPr>
        <w:t>Seção V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Dos Sistemas Setoriais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8979ED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68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Para atender à complexidade e especificidades da área cultural poderão ser constituídos e integrados Sistemas Setoriais como subsistemas do Sistema Municipal de Cultura de </w:t>
      </w:r>
      <w:r w:rsidR="008979ED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8979ED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69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Constituem-se Sistemas Setoriais integrantes do Sistema Municipal de Cultura de </w:t>
      </w:r>
      <w:r w:rsidR="009635F7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9635F7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I - Sistema Municipal de Patrimônio Cultural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SMPC</w:t>
      </w:r>
      <w:proofErr w:type="spellEnd"/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II - Sistema Municipal de Museus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SMM</w:t>
      </w:r>
      <w:proofErr w:type="spellEnd"/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III - Sistema Municipal de Bibliotecas, Livros, Leitura e Literatura – </w:t>
      </w:r>
      <w:proofErr w:type="spellStart"/>
      <w:r w:rsidRPr="00AE7FBD">
        <w:rPr>
          <w:rFonts w:eastAsia="Times New Roman" w:cs="Times New Roman"/>
          <w:sz w:val="26"/>
          <w:szCs w:val="26"/>
          <w:lang w:eastAsia="pt-BR"/>
        </w:rPr>
        <w:t>SMBLLL</w:t>
      </w:r>
      <w:proofErr w:type="spellEnd"/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IV - Outros que venham a ser constituídos, conforme regulamento.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70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As políticas culturais setoriais devem seguir as diretrizes gerais advindas da Conferência Municipal de Cultura – CMC e do Conselho Municipal de Política Cultural de </w:t>
      </w:r>
      <w:r w:rsidR="009635F7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71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Os Sistemas Municipais Setoriais constituídos e os que venham a ser criados integram o Sistema Municipal de Cultura de</w:t>
      </w:r>
      <w:r w:rsidR="009635F7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conformando subsistemas que se conectam a estrutura federativa, à medida que os sistemas de cultura nos demais níveis de governo forem sendo instituídos.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72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As interconexões entre os Sistemas Setoriais e o Sistema Municipal de Cultura de</w:t>
      </w:r>
      <w:r w:rsidR="009635F7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SMCA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são estabelecidas por meio de coordenações e das instâncias colegiadas dos Sistemas Setoriais.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73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As instâncias colegiadas dos Sistemas Setoriais devem ter participação da sociedade civil e considerar o critério territorial na escolha dos seus membros.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74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Para assegurar as conexões entre os Sistemas Setoriais, seus colegiados e o Sistema Municipal de Cultura de </w:t>
      </w:r>
      <w:r w:rsidR="009635F7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Jacuí,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as coordenações e as instâncias colegiadas setoriais devem ter assento no Conselho Municipal de Política Cultural de </w:t>
      </w:r>
      <w:r w:rsidR="00D46E2B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com a finalidade de propor diretrizes para elaboração das políticas próprias referentes às suas áreas e subsidiar nas definições de estratégias de sua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implementação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VII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 Programa Municipal de Formação na Área da Cultura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75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Cabe ao Órgão responsável pela gestão da Cultura no município elaborar, regulamentar e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implementar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Programa Municipal de Formação em Arte e Cultura, em articulação com os demais entes federados e parceria com a Secretaria Municipal de Educação e instituições educacionais, tendo como objetivo central capacitar artistas e agentes culturais, assim como gestores dos setores público, privado e conselheiros de cultura, responsáveis pela formulação e implementação das políticas públicas de cultura, no âmbito do Sistema Municipal de Cultura de </w:t>
      </w:r>
      <w:r w:rsidR="00E3064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76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 Programa Municipal de Formação em Arte e Cultura deve promover: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 - a qualificação técnico-administrativa e capacitação em política cultural dos agentes envolvidos na formulação e na gestão de programas, projetos e serviços culturais oferecidos à população;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 - a formação nas áreas técnicas e artísticas e de economia criativa.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TÍTULO IV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 FINANCIAMENTO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CAPÍTULO 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DOS RECURSOS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77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Fundo Municipal da Cultura de </w:t>
      </w:r>
      <w:r w:rsidR="00E3064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é a principal fonte de recursos do Sistema Municipal de Cultura de </w:t>
      </w:r>
      <w:r w:rsidR="00E3064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-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E3064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Parágrafo único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. O orçamento do Município de </w:t>
      </w:r>
      <w:r w:rsidR="00E3064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se constitui, também, fonte de recursos do Sistema Municipal de Cultura de </w:t>
      </w:r>
      <w:r w:rsidR="00E3064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proofErr w:type="gramStart"/>
      <w:r w:rsidR="00E3064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 </w:t>
      </w:r>
      <w:proofErr w:type="gramEnd"/>
      <w:r w:rsidR="00E3064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– </w:t>
      </w:r>
      <w:proofErr w:type="spellStart"/>
      <w:r w:rsidR="00E3064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78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 financiamento das políticas públicas de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cultura estabelecidas no Plano Municipal de Cultura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far-se-á com os recursos do Município, do Estado e da União, além dos demais recursos que compõem o Fundo Municipal da Cultura de </w:t>
      </w:r>
      <w:r w:rsidR="0097302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79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Município deverá destinar recursos do Fundo Municipal de Cultura de </w:t>
      </w:r>
      <w:r w:rsidR="0097302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Jacuí,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para uso como contrapartida de transferências dos Fundos Nacional e Estadual de Cultura.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1º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Os recursos oriundos de repasses dos Fundos Nacional e Estadual de Cultura serão destinados a: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 - Políticas, programas, projetos e ações previstas nos Planos Nacional, Estadual ou Municipal de Cultura;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II - Para o financiamento de projetos culturais escolhidos pelo Município por meio de seleção pública.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§ 2º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A gestão municipal dos recursos oriundos de </w:t>
      </w:r>
      <w:proofErr w:type="gram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repasses dos Fundos Nacional e Estadual de Cultura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deverá ser submetida ao Conselho Municipal de Política Cultural de </w:t>
      </w:r>
      <w:r w:rsidR="00321E94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="0028141B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80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Os critérios de aporte de recursos do Fundo Municipal de Cultura de </w:t>
      </w:r>
      <w:r w:rsidR="00A0245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proofErr w:type="gramStart"/>
      <w:r w:rsidR="00A0245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deverão considerar a participação dos diversos segmentos culturais e territórios na distribuição total de recursos municipais para a cultura, com vistas a promover a desconcentração do investimento, devendo ser estabelecido anualmente um percentual mínimo para cada segmento / território.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CAPÍTULO 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 GESTÃO FINANCEIRA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A02456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81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Os recursos financeiros da Cultura serão depositados em conta específica, e administrados pela Secretaria Municipal de </w:t>
      </w:r>
      <w:r w:rsidR="00A0245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Educação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</w:t>
      </w:r>
      <w:r w:rsidR="00A0245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MEC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 </w:t>
      </w:r>
      <w:r w:rsidRPr="00AE7FBD">
        <w:rPr>
          <w:rFonts w:eastAsia="Times New Roman" w:cs="Times New Roman"/>
          <w:sz w:val="26"/>
          <w:szCs w:val="26"/>
          <w:lang w:eastAsia="pt-BR"/>
        </w:rPr>
        <w:t>sob fiscalização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do Conselho Municipal de Política Cultural de</w:t>
      </w:r>
      <w:r w:rsidR="00A0245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Salto do Jacuí.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1º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Os recursos financeiros do Fundo Municipal de Cultura de </w:t>
      </w:r>
      <w:r w:rsidR="00A0245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serão administrados pela Secretaria Municipal de </w:t>
      </w:r>
      <w:r w:rsidR="00A0245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Educação e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</w:t>
      </w:r>
      <w:r w:rsidR="00A02456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MEC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§ 2º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 Secretaria Municipal de </w:t>
      </w:r>
      <w:r w:rsidR="00631E1F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Educação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 Cultura</w:t>
      </w:r>
      <w:r w:rsidRPr="00AE7FBD">
        <w:rPr>
          <w:rFonts w:eastAsia="Times New Roman" w:cs="Times New Roman"/>
          <w:sz w:val="26"/>
          <w:szCs w:val="26"/>
          <w:lang w:eastAsia="pt-BR"/>
        </w:rPr>
        <w:t> 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-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</w:t>
      </w:r>
      <w:r w:rsidR="001A544D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EC</w:t>
      </w:r>
      <w:proofErr w:type="spellEnd"/>
      <w:proofErr w:type="gram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acompanhará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a conformidade à programação aprovada da aplicação dos recursos repassados pela União e Estado ao Município.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82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Município deverá tornar público os valores e a finalidade dos recursos recebidos da União e o Estado, transferidos dentro dos critérios estabelecidos pelo Sistema Nacional e pelo Sistema Estadual de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SNC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Parágrafo único.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O Município deverá zelar e contribuir para que sejam adotados pelo Sistema Nacional de Cultura -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SNC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critérios públicos e transparentes, com partilha e transferência de recursos de forma equitativa, resultantes de uma combinação de indicadores sociais, econômicos, demográficos e outros específicos da área cultural, considerando as diversidades regionais.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83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Município deverá assegurar a condição mínima para receber os repasses dos recursos da União, no âmbito do Sistema Nacional de Cultura -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SNC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, com a efetiva instituição e funcionamento dos componentes mínimos do Sistema Municipal de Cultura de </w:t>
      </w:r>
      <w:r w:rsidR="009A0EA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AE7FBD">
        <w:rPr>
          <w:rFonts w:eastAsia="Times New Roman" w:cs="Times New Roman"/>
          <w:sz w:val="26"/>
          <w:szCs w:val="26"/>
          <w:lang w:eastAsia="pt-BR"/>
        </w:rPr>
        <w:t> 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-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</w:t>
      </w:r>
      <w:r w:rsidR="009A0EA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, e a alocação de recursos próprios destinados à Cultura na Lei Orçamentária Anual (LOA) e no Fundo Municipal de Cultura de </w:t>
      </w:r>
      <w:r w:rsidR="009A0EA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84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processo de planejamento e do orçamento do Sistema Municipal de Cultura de </w:t>
      </w:r>
      <w:r w:rsidR="009A0EA1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deve buscar a integração do nível local ao nacional, ouvidos seus órgãos deliberativos, compatibilizando-se as necessidades da política de cultura com a disponibilidade de recursos próprios do Município, as transferências do Estado e da União e outras fontes de recursos.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CAPÍTULO III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DO PLANEJAMENTO E DO ORÇAMENTO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85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processo de planejamento e do orçamento do Sistema Municipal de Cultura de </w:t>
      </w:r>
      <w:r w:rsidR="00974E5A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deve buscar a integração do nível local, estadual e nacional, ouvidos seus órgãos deliberativos, compatibilizando-se as necessidades da política de cultura com a disponibilidade de recursos próprios do Município, as transferências do Estado e da União, quando houver, e outras fontes de recursos.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lastRenderedPageBreak/>
        <w:t>Parágrafo único. 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 Plano Municipal de Cultura será </w:t>
      </w:r>
      <w:proofErr w:type="gramStart"/>
      <w:r w:rsidRPr="00AE7FBD">
        <w:rPr>
          <w:rFonts w:eastAsia="Times New Roman" w:cs="Times New Roman"/>
          <w:sz w:val="26"/>
          <w:szCs w:val="26"/>
          <w:lang w:eastAsia="pt-BR"/>
        </w:rPr>
        <w:t>a</w:t>
      </w:r>
      <w:proofErr w:type="gram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base das atividades e programações do Sistema Municipal de Cultura de </w:t>
      </w:r>
      <w:r w:rsidR="00974E5A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SMCA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, e seu financiamento será previsto no Plano Plurianual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PPA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, na Lei de Diretrizes Orçamentárias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LDO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na Lei Orçamentária Anual – LOA.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86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As diretrizes a serem observadas na elaboração do Plano Municipal de Cultura serão propostas pela Conferência Municipal de Cultura e pelo Conselho Municipal de Política Cultural de </w:t>
      </w:r>
      <w:r w:rsidR="00974E5A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Seção I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Das Disposições Finais e Transitórias</w:t>
      </w:r>
    </w:p>
    <w:p w:rsidR="00D365B2" w:rsidRPr="00D365B2" w:rsidRDefault="00D365B2" w:rsidP="00747AF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87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O Município de </w:t>
      </w:r>
      <w:r w:rsidR="00974E5A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deverá se integrar ao Sistema Nacional de Cultura – </w:t>
      </w:r>
      <w:proofErr w:type="spellStart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SNC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por meio de assinatura do termo de adesão voluntária, na forma de regulamento.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88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 Sem prejuízo de outras sanções cabíveis, constitui crime de emprego irregular de verbas ou rendas públicas, previsto no art. 315 do Código Penal, a utilização de recursos financeiros do Sistema Municipal de Cultura de </w:t>
      </w:r>
      <w:r w:rsidR="00974E5A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Salto do Jacuí – </w:t>
      </w:r>
      <w:proofErr w:type="spellStart"/>
      <w:r w:rsidR="00974E5A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SMCSJ</w:t>
      </w:r>
      <w:proofErr w:type="spellEnd"/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em finalidades diversas das previstas nesta lei.</w:t>
      </w:r>
    </w:p>
    <w:p w:rsidR="00D365B2" w:rsidRPr="00D365B2" w:rsidRDefault="00D365B2" w:rsidP="00747AF6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</w:p>
    <w:p w:rsidR="00D365B2" w:rsidRDefault="00D365B2" w:rsidP="00974E5A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bookmarkStart w:id="0" w:name="a101"/>
      <w:bookmarkEnd w:id="0"/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 xml:space="preserve">Art. </w:t>
      </w:r>
      <w:r w:rsidR="00974E5A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89</w:t>
      </w: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.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Esta Lei entra em vigor na data de sua publicação, revogando-se</w:t>
      </w:r>
      <w:r w:rsidR="00974E5A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no que lhe contraria</w:t>
      </w:r>
      <w:r w:rsidR="00485DEE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r</w:t>
      </w:r>
      <w:r w:rsidR="00974E5A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, a Lei</w:t>
      </w:r>
      <w:proofErr w:type="gramStart"/>
      <w:r w:rsidR="00974E5A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 </w:t>
      </w:r>
      <w:proofErr w:type="gramEnd"/>
      <w:r w:rsidR="00974E5A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Municipal N. 640 de 09 de abril de 1997</w:t>
      </w:r>
      <w:r w:rsidRPr="00D365B2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</w:t>
      </w:r>
    </w:p>
    <w:p w:rsidR="00FB1781" w:rsidRDefault="00FB1781" w:rsidP="00974E5A">
      <w:pPr>
        <w:shd w:val="clear" w:color="auto" w:fill="FFFFFF"/>
        <w:spacing w:after="0" w:line="360" w:lineRule="auto"/>
        <w:ind w:firstLine="1418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</w:p>
    <w:p w:rsidR="00FB1781" w:rsidRPr="00D365B2" w:rsidRDefault="00FB1781" w:rsidP="00293B7F">
      <w:pPr>
        <w:shd w:val="clear" w:color="auto" w:fill="FFFFFF"/>
        <w:spacing w:after="0" w:line="360" w:lineRule="auto"/>
        <w:ind w:left="2122" w:firstLine="1418"/>
        <w:jc w:val="both"/>
        <w:rPr>
          <w:rFonts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Jacuí, 20 de dezembro de 2018.</w:t>
      </w:r>
    </w:p>
    <w:p w:rsidR="00FB1781" w:rsidRDefault="00D365B2" w:rsidP="00FB1781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6"/>
          <w:szCs w:val="26"/>
          <w:lang w:eastAsia="pt-BR"/>
        </w:rPr>
      </w:pPr>
      <w:r w:rsidRPr="00D365B2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pt-BR"/>
        </w:rPr>
        <w:t> </w:t>
      </w:r>
    </w:p>
    <w:p w:rsidR="00FB1781" w:rsidRPr="00FB1781" w:rsidRDefault="00FB1781" w:rsidP="00FB1781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z w:val="26"/>
          <w:szCs w:val="26"/>
          <w:lang w:eastAsia="pt-BR"/>
        </w:rPr>
      </w:pPr>
    </w:p>
    <w:p w:rsidR="00FB1781" w:rsidRPr="00FB1781" w:rsidRDefault="00FB1781" w:rsidP="00FB1781">
      <w:pPr>
        <w:shd w:val="clear" w:color="auto" w:fill="FFFFFF"/>
        <w:spacing w:after="0" w:line="360" w:lineRule="auto"/>
        <w:ind w:left="708" w:firstLine="708"/>
        <w:jc w:val="center"/>
        <w:rPr>
          <w:rFonts w:eastAsia="Times New Roman" w:cs="Times New Roman"/>
          <w:b/>
          <w:sz w:val="26"/>
          <w:szCs w:val="26"/>
          <w:lang w:eastAsia="pt-BR"/>
        </w:rPr>
      </w:pPr>
      <w:proofErr w:type="spellStart"/>
      <w:r w:rsidRPr="00FB1781">
        <w:rPr>
          <w:rFonts w:eastAsia="Times New Roman" w:cs="Times New Roman"/>
          <w:b/>
          <w:sz w:val="26"/>
          <w:szCs w:val="26"/>
          <w:lang w:eastAsia="pt-BR"/>
        </w:rPr>
        <w:t>Claudiomiro</w:t>
      </w:r>
      <w:proofErr w:type="spellEnd"/>
      <w:r w:rsidRPr="00FB1781">
        <w:rPr>
          <w:rFonts w:eastAsia="Times New Roman" w:cs="Times New Roman"/>
          <w:b/>
          <w:sz w:val="26"/>
          <w:szCs w:val="26"/>
          <w:lang w:eastAsia="pt-BR"/>
        </w:rPr>
        <w:t xml:space="preserve"> </w:t>
      </w:r>
      <w:proofErr w:type="spellStart"/>
      <w:r w:rsidRPr="00FB1781">
        <w:rPr>
          <w:rFonts w:eastAsia="Times New Roman" w:cs="Times New Roman"/>
          <w:b/>
          <w:sz w:val="26"/>
          <w:szCs w:val="26"/>
          <w:lang w:eastAsia="pt-BR"/>
        </w:rPr>
        <w:t>Gamst</w:t>
      </w:r>
      <w:proofErr w:type="spellEnd"/>
      <w:r w:rsidRPr="00FB1781">
        <w:rPr>
          <w:rFonts w:eastAsia="Times New Roman" w:cs="Times New Roman"/>
          <w:b/>
          <w:sz w:val="26"/>
          <w:szCs w:val="26"/>
          <w:lang w:eastAsia="pt-BR"/>
        </w:rPr>
        <w:t xml:space="preserve"> Robinson </w:t>
      </w:r>
    </w:p>
    <w:p w:rsidR="00FB1781" w:rsidRDefault="00FB1781" w:rsidP="00FB1781">
      <w:pPr>
        <w:shd w:val="clear" w:color="auto" w:fill="FFFFFF"/>
        <w:spacing w:after="0" w:line="360" w:lineRule="auto"/>
        <w:ind w:left="708" w:firstLine="708"/>
        <w:jc w:val="center"/>
        <w:rPr>
          <w:rFonts w:eastAsia="Times New Roman" w:cs="Times New Roman"/>
          <w:b/>
          <w:sz w:val="26"/>
          <w:szCs w:val="26"/>
          <w:lang w:eastAsia="pt-BR"/>
        </w:rPr>
      </w:pPr>
      <w:r w:rsidRPr="00FB1781">
        <w:rPr>
          <w:rFonts w:eastAsia="Times New Roman" w:cs="Times New Roman"/>
          <w:b/>
          <w:sz w:val="26"/>
          <w:szCs w:val="26"/>
          <w:lang w:eastAsia="pt-BR"/>
        </w:rPr>
        <w:t>Prefeito Municipal</w:t>
      </w:r>
    </w:p>
    <w:p w:rsidR="00193C29" w:rsidRDefault="009A10F2" w:rsidP="00111587">
      <w:pPr>
        <w:shd w:val="clear" w:color="auto" w:fill="FFFFFF"/>
        <w:spacing w:after="0" w:line="360" w:lineRule="auto"/>
        <w:ind w:left="708" w:firstLine="708"/>
        <w:jc w:val="both"/>
        <w:rPr>
          <w:rFonts w:eastAsia="Times New Roman" w:cs="Times New Roman"/>
          <w:b/>
          <w:sz w:val="26"/>
          <w:szCs w:val="26"/>
          <w:lang w:eastAsia="pt-BR"/>
        </w:rPr>
      </w:pPr>
      <w:r>
        <w:rPr>
          <w:rFonts w:eastAsia="Times New Roman" w:cs="Times New Roman"/>
          <w:b/>
          <w:sz w:val="26"/>
          <w:szCs w:val="26"/>
          <w:lang w:eastAsia="pt-BR"/>
        </w:rPr>
        <w:lastRenderedPageBreak/>
        <w:tab/>
      </w:r>
      <w:r>
        <w:rPr>
          <w:rFonts w:eastAsia="Times New Roman" w:cs="Times New Roman"/>
          <w:b/>
          <w:sz w:val="26"/>
          <w:szCs w:val="26"/>
          <w:lang w:eastAsia="pt-BR"/>
        </w:rPr>
        <w:tab/>
      </w:r>
      <w:r w:rsidR="00111587">
        <w:rPr>
          <w:rFonts w:eastAsia="Times New Roman" w:cs="Times New Roman"/>
          <w:b/>
          <w:sz w:val="26"/>
          <w:szCs w:val="26"/>
          <w:lang w:eastAsia="pt-BR"/>
        </w:rPr>
        <w:t xml:space="preserve">      </w:t>
      </w:r>
      <w:r w:rsidR="00193C29">
        <w:rPr>
          <w:rFonts w:eastAsia="Times New Roman" w:cs="Times New Roman"/>
          <w:b/>
          <w:sz w:val="26"/>
          <w:szCs w:val="26"/>
          <w:lang w:eastAsia="pt-BR"/>
        </w:rPr>
        <w:t xml:space="preserve">JUSTIFICATIVA </w:t>
      </w:r>
    </w:p>
    <w:p w:rsidR="00BA5B5C" w:rsidRDefault="00BA5B5C" w:rsidP="00111587">
      <w:pPr>
        <w:shd w:val="clear" w:color="auto" w:fill="FFFFFF"/>
        <w:spacing w:after="0" w:line="360" w:lineRule="auto"/>
        <w:ind w:left="708" w:firstLine="708"/>
        <w:jc w:val="both"/>
        <w:rPr>
          <w:rFonts w:eastAsia="Times New Roman" w:cs="Times New Roman"/>
          <w:b/>
          <w:sz w:val="26"/>
          <w:szCs w:val="26"/>
          <w:lang w:eastAsia="pt-BR"/>
        </w:rPr>
      </w:pPr>
    </w:p>
    <w:p w:rsidR="00BA5B5C" w:rsidRDefault="00BA5B5C" w:rsidP="00111587">
      <w:pPr>
        <w:shd w:val="clear" w:color="auto" w:fill="FFFFFF"/>
        <w:spacing w:after="0" w:line="360" w:lineRule="auto"/>
        <w:ind w:left="708" w:firstLine="708"/>
        <w:jc w:val="both"/>
        <w:rPr>
          <w:rFonts w:eastAsia="Times New Roman" w:cs="Times New Roman"/>
          <w:b/>
          <w:sz w:val="26"/>
          <w:szCs w:val="26"/>
          <w:lang w:eastAsia="pt-BR"/>
        </w:rPr>
      </w:pPr>
      <w:r>
        <w:rPr>
          <w:rFonts w:eastAsia="Times New Roman" w:cs="Times New Roman"/>
          <w:b/>
          <w:sz w:val="26"/>
          <w:szCs w:val="26"/>
          <w:lang w:eastAsia="pt-BR"/>
        </w:rPr>
        <w:tab/>
      </w:r>
      <w:r w:rsidR="00111587">
        <w:rPr>
          <w:rFonts w:eastAsia="Times New Roman" w:cs="Times New Roman"/>
          <w:b/>
          <w:sz w:val="26"/>
          <w:szCs w:val="26"/>
          <w:lang w:eastAsia="pt-BR"/>
        </w:rPr>
        <w:tab/>
      </w:r>
      <w:r w:rsidR="00111587">
        <w:rPr>
          <w:rFonts w:eastAsia="Times New Roman" w:cs="Times New Roman"/>
          <w:b/>
          <w:sz w:val="26"/>
          <w:szCs w:val="26"/>
          <w:lang w:eastAsia="pt-BR"/>
        </w:rPr>
        <w:tab/>
      </w:r>
      <w:proofErr w:type="gramStart"/>
      <w:r>
        <w:rPr>
          <w:rFonts w:eastAsia="Times New Roman" w:cs="Times New Roman"/>
          <w:b/>
          <w:sz w:val="26"/>
          <w:szCs w:val="26"/>
          <w:lang w:eastAsia="pt-BR"/>
        </w:rPr>
        <w:t>Sr.</w:t>
      </w:r>
      <w:proofErr w:type="gramEnd"/>
      <w:r>
        <w:rPr>
          <w:rFonts w:eastAsia="Times New Roman" w:cs="Times New Roman"/>
          <w:b/>
          <w:sz w:val="26"/>
          <w:szCs w:val="26"/>
          <w:lang w:eastAsia="pt-BR"/>
        </w:rPr>
        <w:t xml:space="preserve"> Presidente</w:t>
      </w:r>
    </w:p>
    <w:p w:rsidR="00BA5B5C" w:rsidRDefault="00BA5B5C" w:rsidP="00111587">
      <w:pPr>
        <w:shd w:val="clear" w:color="auto" w:fill="FFFFFF"/>
        <w:spacing w:after="0" w:line="360" w:lineRule="auto"/>
        <w:ind w:left="708" w:firstLine="708"/>
        <w:jc w:val="both"/>
        <w:rPr>
          <w:rFonts w:eastAsia="Times New Roman" w:cs="Times New Roman"/>
          <w:b/>
          <w:sz w:val="26"/>
          <w:szCs w:val="26"/>
          <w:lang w:eastAsia="pt-BR"/>
        </w:rPr>
      </w:pPr>
      <w:r>
        <w:rPr>
          <w:rFonts w:eastAsia="Times New Roman" w:cs="Times New Roman"/>
          <w:b/>
          <w:sz w:val="26"/>
          <w:szCs w:val="26"/>
          <w:lang w:eastAsia="pt-BR"/>
        </w:rPr>
        <w:tab/>
      </w:r>
      <w:r w:rsidR="00111587">
        <w:rPr>
          <w:rFonts w:eastAsia="Times New Roman" w:cs="Times New Roman"/>
          <w:b/>
          <w:sz w:val="26"/>
          <w:szCs w:val="26"/>
          <w:lang w:eastAsia="pt-BR"/>
        </w:rPr>
        <w:tab/>
      </w:r>
      <w:r w:rsidR="00111587">
        <w:rPr>
          <w:rFonts w:eastAsia="Times New Roman" w:cs="Times New Roman"/>
          <w:b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sz w:val="26"/>
          <w:szCs w:val="26"/>
          <w:lang w:eastAsia="pt-BR"/>
        </w:rPr>
        <w:t>Nobres Vereadores</w:t>
      </w:r>
    </w:p>
    <w:p w:rsidR="00BA5B5C" w:rsidRDefault="00BA5B5C" w:rsidP="00111587">
      <w:pPr>
        <w:shd w:val="clear" w:color="auto" w:fill="FFFFFF"/>
        <w:spacing w:after="0" w:line="360" w:lineRule="auto"/>
        <w:ind w:left="708" w:firstLine="708"/>
        <w:jc w:val="both"/>
        <w:rPr>
          <w:rFonts w:eastAsia="Times New Roman" w:cs="Times New Roman"/>
          <w:b/>
          <w:sz w:val="26"/>
          <w:szCs w:val="26"/>
          <w:lang w:eastAsia="pt-BR"/>
        </w:rPr>
      </w:pPr>
    </w:p>
    <w:p w:rsidR="00BA5B5C" w:rsidRDefault="003672B8" w:rsidP="003672B8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/>
          <w:b/>
          <w:sz w:val="26"/>
          <w:szCs w:val="26"/>
          <w:lang w:eastAsia="pt-BR"/>
        </w:rPr>
        <w:t xml:space="preserve">                                                </w:t>
      </w:r>
      <w:r w:rsidR="00BA5B5C" w:rsidRPr="00BA5B5C">
        <w:rPr>
          <w:rFonts w:eastAsia="Times New Roman" w:cs="Times New Roman"/>
          <w:sz w:val="26"/>
          <w:szCs w:val="26"/>
          <w:lang w:eastAsia="pt-BR"/>
        </w:rPr>
        <w:t>O Projeto de Lei que enviamos a esta Casa Legislativa</w:t>
      </w:r>
      <w:r w:rsidR="00BA5B5C">
        <w:rPr>
          <w:rFonts w:eastAsia="Times New Roman" w:cs="Times New Roman"/>
          <w:sz w:val="26"/>
          <w:szCs w:val="26"/>
          <w:lang w:eastAsia="pt-BR"/>
        </w:rPr>
        <w:t xml:space="preserve"> dispõe sobre a </w:t>
      </w:r>
      <w:r w:rsidR="006E5D50">
        <w:rPr>
          <w:rFonts w:eastAsia="Times New Roman" w:cs="Times New Roman"/>
          <w:sz w:val="26"/>
          <w:szCs w:val="26"/>
          <w:lang w:eastAsia="pt-BR"/>
        </w:rPr>
        <w:t xml:space="preserve">criação </w:t>
      </w:r>
      <w:r w:rsidR="00BA5B5C">
        <w:rPr>
          <w:rFonts w:eastAsia="Times New Roman" w:cs="Times New Roman"/>
          <w:sz w:val="26"/>
          <w:szCs w:val="26"/>
          <w:lang w:eastAsia="pt-BR"/>
        </w:rPr>
        <w:t>do Sistema Munici</w:t>
      </w:r>
      <w:r w:rsidR="006E5D50">
        <w:rPr>
          <w:rFonts w:eastAsia="Times New Roman" w:cs="Times New Roman"/>
          <w:sz w:val="26"/>
          <w:szCs w:val="26"/>
          <w:lang w:eastAsia="pt-BR"/>
        </w:rPr>
        <w:t>pal de Cultura de Salto do Jacuí –</w:t>
      </w:r>
      <w:r w:rsidR="009A10F2">
        <w:rPr>
          <w:rFonts w:eastAsia="Times New Roman" w:cs="Times New Roman"/>
          <w:sz w:val="26"/>
          <w:szCs w:val="26"/>
          <w:lang w:eastAsia="pt-BR"/>
        </w:rPr>
        <w:t xml:space="preserve"> </w:t>
      </w:r>
      <w:proofErr w:type="spellStart"/>
      <w:r w:rsidR="009A10F2">
        <w:rPr>
          <w:rFonts w:eastAsia="Times New Roman" w:cs="Times New Roman"/>
          <w:sz w:val="26"/>
          <w:szCs w:val="26"/>
          <w:lang w:eastAsia="pt-BR"/>
        </w:rPr>
        <w:t>SMCSJ</w:t>
      </w:r>
      <w:proofErr w:type="spellEnd"/>
      <w:r w:rsidR="006E5D50">
        <w:rPr>
          <w:rFonts w:eastAsia="Times New Roman" w:cs="Times New Roman"/>
          <w:sz w:val="26"/>
          <w:szCs w:val="26"/>
          <w:lang w:eastAsia="pt-BR"/>
        </w:rPr>
        <w:t>.</w:t>
      </w:r>
    </w:p>
    <w:p w:rsidR="00D00A7E" w:rsidRDefault="00D00A7E" w:rsidP="00111587">
      <w:pPr>
        <w:shd w:val="clear" w:color="auto" w:fill="FFFFFF"/>
        <w:spacing w:after="0" w:line="360" w:lineRule="auto"/>
        <w:ind w:left="708" w:firstLine="708"/>
        <w:jc w:val="both"/>
        <w:rPr>
          <w:rFonts w:eastAsia="Times New Roman" w:cs="Times New Roman"/>
          <w:sz w:val="26"/>
          <w:szCs w:val="26"/>
          <w:lang w:eastAsia="pt-BR"/>
        </w:rPr>
      </w:pPr>
    </w:p>
    <w:p w:rsidR="003672B8" w:rsidRDefault="003672B8" w:rsidP="003672B8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/>
          <w:sz w:val="26"/>
          <w:szCs w:val="26"/>
          <w:lang w:eastAsia="pt-BR"/>
        </w:rPr>
        <w:t xml:space="preserve">                                                            </w:t>
      </w:r>
      <w:r w:rsidR="00111587">
        <w:rPr>
          <w:rFonts w:eastAsia="Times New Roman" w:cs="Times New Roman"/>
          <w:sz w:val="26"/>
          <w:szCs w:val="26"/>
          <w:lang w:eastAsia="pt-BR"/>
        </w:rPr>
        <w:t>O Sistema Municipal de Cultura permitirá a vinda de recursos da União para o Município, recursos estes provenientes de loterias federais. Isso se deve a aprovaçã</w:t>
      </w:r>
      <w:r w:rsidR="00D00A7E">
        <w:rPr>
          <w:rFonts w:eastAsia="Times New Roman" w:cs="Times New Roman"/>
          <w:sz w:val="26"/>
          <w:szCs w:val="26"/>
          <w:lang w:eastAsia="pt-BR"/>
        </w:rPr>
        <w:t>o da Medida Provisória 846/2018, conforme anexo. A medida citada fora aprovada na data de 21 de novembro de 2018.</w:t>
      </w:r>
    </w:p>
    <w:p w:rsidR="009151F4" w:rsidRDefault="009151F4" w:rsidP="003672B8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</w:p>
    <w:p w:rsidR="008A5996" w:rsidRDefault="009151F4" w:rsidP="008A599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/>
          <w:sz w:val="26"/>
          <w:szCs w:val="26"/>
          <w:lang w:eastAsia="pt-BR"/>
        </w:rPr>
        <w:tab/>
      </w:r>
      <w:r>
        <w:rPr>
          <w:rFonts w:eastAsia="Times New Roman" w:cs="Times New Roman"/>
          <w:sz w:val="26"/>
          <w:szCs w:val="26"/>
          <w:lang w:eastAsia="pt-BR"/>
        </w:rPr>
        <w:tab/>
      </w:r>
      <w:r>
        <w:rPr>
          <w:rFonts w:eastAsia="Times New Roman" w:cs="Times New Roman"/>
          <w:sz w:val="26"/>
          <w:szCs w:val="26"/>
          <w:lang w:eastAsia="pt-BR"/>
        </w:rPr>
        <w:tab/>
      </w:r>
      <w:r>
        <w:rPr>
          <w:rFonts w:eastAsia="Times New Roman" w:cs="Times New Roman"/>
          <w:sz w:val="26"/>
          <w:szCs w:val="26"/>
          <w:lang w:eastAsia="pt-BR"/>
        </w:rPr>
        <w:tab/>
      </w:r>
      <w:r>
        <w:rPr>
          <w:rFonts w:eastAsia="Times New Roman" w:cs="Times New Roman"/>
          <w:sz w:val="26"/>
          <w:szCs w:val="26"/>
          <w:lang w:eastAsia="pt-BR"/>
        </w:rPr>
        <w:tab/>
        <w:t xml:space="preserve">Sendo assim, para que o Município inicie o ano de </w:t>
      </w:r>
      <w:proofErr w:type="gramStart"/>
      <w:r>
        <w:rPr>
          <w:rFonts w:eastAsia="Times New Roman" w:cs="Times New Roman"/>
          <w:sz w:val="26"/>
          <w:szCs w:val="26"/>
          <w:lang w:eastAsia="pt-BR"/>
        </w:rPr>
        <w:t>2019 apto</w:t>
      </w:r>
      <w:proofErr w:type="gramEnd"/>
      <w:r>
        <w:rPr>
          <w:rFonts w:eastAsia="Times New Roman" w:cs="Times New Roman"/>
          <w:sz w:val="26"/>
          <w:szCs w:val="26"/>
          <w:lang w:eastAsia="pt-BR"/>
        </w:rPr>
        <w:t xml:space="preserve"> a receber estes recursos, deverá estar habilitado com todos os requisitos que viabilizem tais repasses. Por isso, senhores, a análise a aprovação do Projeto é de extrema urgência.</w:t>
      </w:r>
    </w:p>
    <w:p w:rsidR="00932B9E" w:rsidRDefault="00DA5658" w:rsidP="008A599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/>
          <w:sz w:val="26"/>
          <w:szCs w:val="26"/>
          <w:lang w:eastAsia="pt-BR"/>
        </w:rPr>
        <w:tab/>
      </w:r>
      <w:r>
        <w:rPr>
          <w:rFonts w:eastAsia="Times New Roman" w:cs="Times New Roman"/>
          <w:sz w:val="26"/>
          <w:szCs w:val="26"/>
          <w:lang w:eastAsia="pt-BR"/>
        </w:rPr>
        <w:tab/>
      </w:r>
      <w:r>
        <w:rPr>
          <w:rFonts w:eastAsia="Times New Roman" w:cs="Times New Roman"/>
          <w:sz w:val="26"/>
          <w:szCs w:val="26"/>
          <w:lang w:eastAsia="pt-BR"/>
        </w:rPr>
        <w:tab/>
      </w:r>
      <w:r>
        <w:rPr>
          <w:rFonts w:eastAsia="Times New Roman" w:cs="Times New Roman"/>
          <w:sz w:val="26"/>
          <w:szCs w:val="26"/>
          <w:lang w:eastAsia="pt-BR"/>
        </w:rPr>
        <w:tab/>
      </w:r>
    </w:p>
    <w:p w:rsidR="00DA5658" w:rsidRDefault="00932B9E" w:rsidP="00DA5658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pt-BR"/>
        </w:rPr>
        <w:t xml:space="preserve">                                                            </w:t>
      </w:r>
      <w:r w:rsidR="00DA5658">
        <w:rPr>
          <w:rFonts w:eastAsia="SimSun"/>
          <w:sz w:val="26"/>
          <w:szCs w:val="26"/>
        </w:rPr>
        <w:t>S</w:t>
      </w:r>
      <w:r w:rsidR="00DA5658" w:rsidRPr="002663ED">
        <w:rPr>
          <w:rFonts w:eastAsia="SimSun"/>
          <w:sz w:val="26"/>
          <w:szCs w:val="26"/>
        </w:rPr>
        <w:t>olicitamos a Vossa Excelência e, aos nobres Vereadores que compõe este colegiado, que aprovem o presente Projeto haja vista que o teor do presente é de suma importância para a população.</w:t>
      </w:r>
    </w:p>
    <w:p w:rsidR="00F92EF1" w:rsidRDefault="00F92EF1" w:rsidP="00DA5658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p w:rsidR="00F92EF1" w:rsidRPr="00F92EF1" w:rsidRDefault="00F92EF1" w:rsidP="00DA5658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F92EF1" w:rsidRPr="00F92EF1" w:rsidRDefault="00F92EF1" w:rsidP="00DA5658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</w:r>
      <w:proofErr w:type="spellStart"/>
      <w:r w:rsidRPr="00F92EF1">
        <w:rPr>
          <w:rFonts w:eastAsia="SimSun"/>
          <w:b/>
          <w:sz w:val="26"/>
          <w:szCs w:val="26"/>
        </w:rPr>
        <w:t>Claudiomiro</w:t>
      </w:r>
      <w:proofErr w:type="spellEnd"/>
      <w:r w:rsidRPr="00F92EF1">
        <w:rPr>
          <w:rFonts w:eastAsia="SimSun"/>
          <w:b/>
          <w:sz w:val="26"/>
          <w:szCs w:val="26"/>
        </w:rPr>
        <w:t xml:space="preserve"> </w:t>
      </w:r>
      <w:proofErr w:type="spellStart"/>
      <w:r w:rsidRPr="00F92EF1">
        <w:rPr>
          <w:rFonts w:eastAsia="SimSun"/>
          <w:b/>
          <w:sz w:val="26"/>
          <w:szCs w:val="26"/>
        </w:rPr>
        <w:t>Gamst</w:t>
      </w:r>
      <w:proofErr w:type="spellEnd"/>
      <w:r w:rsidRPr="00F92EF1">
        <w:rPr>
          <w:rFonts w:eastAsia="SimSun"/>
          <w:b/>
          <w:sz w:val="26"/>
          <w:szCs w:val="26"/>
        </w:rPr>
        <w:t xml:space="preserve"> Robinson</w:t>
      </w:r>
    </w:p>
    <w:p w:rsidR="00F92EF1" w:rsidRPr="00F92EF1" w:rsidRDefault="00F92EF1" w:rsidP="00DA5658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</w:r>
      <w:r w:rsidRPr="00F92EF1">
        <w:rPr>
          <w:rFonts w:eastAsia="SimSun"/>
          <w:b/>
          <w:sz w:val="26"/>
          <w:szCs w:val="26"/>
        </w:rPr>
        <w:tab/>
        <w:t xml:space="preserve">        Prefeito Municipal</w:t>
      </w:r>
    </w:p>
    <w:p w:rsidR="00DA5658" w:rsidRPr="002663ED" w:rsidRDefault="00DA5658" w:rsidP="00DA5658">
      <w:pPr>
        <w:spacing w:line="360" w:lineRule="auto"/>
        <w:jc w:val="both"/>
        <w:rPr>
          <w:rFonts w:eastAsia="SimSun"/>
          <w:sz w:val="26"/>
          <w:szCs w:val="26"/>
        </w:rPr>
      </w:pPr>
    </w:p>
    <w:p w:rsidR="00DA5658" w:rsidRPr="00BA5B5C" w:rsidRDefault="00DA5658" w:rsidP="003672B8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</w:p>
    <w:sectPr w:rsidR="00DA5658" w:rsidRPr="00BA5B5C" w:rsidSect="00AE7FBD">
      <w:pgSz w:w="11906" w:h="16838"/>
      <w:pgMar w:top="226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365B2"/>
    <w:rsid w:val="000344AE"/>
    <w:rsid w:val="000640F7"/>
    <w:rsid w:val="000F2C21"/>
    <w:rsid w:val="000F50B6"/>
    <w:rsid w:val="00111587"/>
    <w:rsid w:val="001469EE"/>
    <w:rsid w:val="00156759"/>
    <w:rsid w:val="0016083E"/>
    <w:rsid w:val="00193C29"/>
    <w:rsid w:val="001A2B8F"/>
    <w:rsid w:val="001A544D"/>
    <w:rsid w:val="001A6987"/>
    <w:rsid w:val="001C3D65"/>
    <w:rsid w:val="001E4095"/>
    <w:rsid w:val="001F6239"/>
    <w:rsid w:val="0022017A"/>
    <w:rsid w:val="0025184F"/>
    <w:rsid w:val="00270D85"/>
    <w:rsid w:val="00271AA2"/>
    <w:rsid w:val="0028141B"/>
    <w:rsid w:val="00292AAB"/>
    <w:rsid w:val="00293B7F"/>
    <w:rsid w:val="00321E94"/>
    <w:rsid w:val="003554EF"/>
    <w:rsid w:val="00356482"/>
    <w:rsid w:val="003672B8"/>
    <w:rsid w:val="00434046"/>
    <w:rsid w:val="004854A7"/>
    <w:rsid w:val="00485DEE"/>
    <w:rsid w:val="00501209"/>
    <w:rsid w:val="005526EE"/>
    <w:rsid w:val="00555C03"/>
    <w:rsid w:val="005766AA"/>
    <w:rsid w:val="00631E1F"/>
    <w:rsid w:val="006A4896"/>
    <w:rsid w:val="006D4D2B"/>
    <w:rsid w:val="006E5D50"/>
    <w:rsid w:val="00707A6E"/>
    <w:rsid w:val="007122CF"/>
    <w:rsid w:val="00747AF6"/>
    <w:rsid w:val="007B7BBE"/>
    <w:rsid w:val="007D3B42"/>
    <w:rsid w:val="007E4872"/>
    <w:rsid w:val="00862123"/>
    <w:rsid w:val="008979ED"/>
    <w:rsid w:val="008A5996"/>
    <w:rsid w:val="008F0423"/>
    <w:rsid w:val="00911F5B"/>
    <w:rsid w:val="009151F4"/>
    <w:rsid w:val="00932B9E"/>
    <w:rsid w:val="00943E45"/>
    <w:rsid w:val="00947A81"/>
    <w:rsid w:val="009635F7"/>
    <w:rsid w:val="00973023"/>
    <w:rsid w:val="00974E5A"/>
    <w:rsid w:val="00987918"/>
    <w:rsid w:val="009A0EA1"/>
    <w:rsid w:val="009A10F2"/>
    <w:rsid w:val="009D15A5"/>
    <w:rsid w:val="00A02456"/>
    <w:rsid w:val="00A06655"/>
    <w:rsid w:val="00A32F11"/>
    <w:rsid w:val="00A374A1"/>
    <w:rsid w:val="00A5647E"/>
    <w:rsid w:val="00A637F8"/>
    <w:rsid w:val="00A90A7B"/>
    <w:rsid w:val="00A93102"/>
    <w:rsid w:val="00AA2170"/>
    <w:rsid w:val="00AB391C"/>
    <w:rsid w:val="00AD4C11"/>
    <w:rsid w:val="00AE7FBD"/>
    <w:rsid w:val="00B158ED"/>
    <w:rsid w:val="00B51370"/>
    <w:rsid w:val="00B5667D"/>
    <w:rsid w:val="00B67F67"/>
    <w:rsid w:val="00B71FC5"/>
    <w:rsid w:val="00BA5B5C"/>
    <w:rsid w:val="00BB36C3"/>
    <w:rsid w:val="00C61165"/>
    <w:rsid w:val="00CA366F"/>
    <w:rsid w:val="00CB0692"/>
    <w:rsid w:val="00CC0D42"/>
    <w:rsid w:val="00CE5195"/>
    <w:rsid w:val="00CF7B4B"/>
    <w:rsid w:val="00D00A7E"/>
    <w:rsid w:val="00D365B2"/>
    <w:rsid w:val="00D46E2B"/>
    <w:rsid w:val="00D5037B"/>
    <w:rsid w:val="00D90437"/>
    <w:rsid w:val="00DA5658"/>
    <w:rsid w:val="00DC2643"/>
    <w:rsid w:val="00E12C1D"/>
    <w:rsid w:val="00E3064C"/>
    <w:rsid w:val="00E52B30"/>
    <w:rsid w:val="00E753BF"/>
    <w:rsid w:val="00E96B29"/>
    <w:rsid w:val="00EB1797"/>
    <w:rsid w:val="00EB431D"/>
    <w:rsid w:val="00F42941"/>
    <w:rsid w:val="00F6642B"/>
    <w:rsid w:val="00F81FF5"/>
    <w:rsid w:val="00F92EF1"/>
    <w:rsid w:val="00FA7071"/>
    <w:rsid w:val="00FB1781"/>
    <w:rsid w:val="00FC1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uiPriority w:val="35"/>
    <w:qFormat/>
    <w:rsid w:val="00D365B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grame">
    <w:name w:val="grame"/>
    <w:basedOn w:val="Fontepargpadro"/>
    <w:rsid w:val="00D365B2"/>
  </w:style>
  <w:style w:type="paragraph" w:styleId="NormalWeb">
    <w:name w:val="Normal (Web)"/>
    <w:basedOn w:val="Normal"/>
    <w:uiPriority w:val="99"/>
    <w:semiHidden/>
    <w:unhideWhenUsed/>
    <w:rsid w:val="00D365B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65B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365B2"/>
    <w:rPr>
      <w:color w:val="800080"/>
      <w:u w:val="single"/>
    </w:rPr>
  </w:style>
  <w:style w:type="character" w:customStyle="1" w:styleId="spelle">
    <w:name w:val="spelle"/>
    <w:basedOn w:val="Fontepargpadro"/>
    <w:rsid w:val="00D36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gislacaocompilada.com.br/aracruz/Arquivo/Documents/legislacao/html/O11990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32</Pages>
  <Words>6218</Words>
  <Characters>33580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134</cp:revision>
  <cp:lastPrinted>2018-12-26T13:22:00Z</cp:lastPrinted>
  <dcterms:created xsi:type="dcterms:W3CDTF">2018-12-24T10:03:00Z</dcterms:created>
  <dcterms:modified xsi:type="dcterms:W3CDTF">2018-12-26T13:35:00Z</dcterms:modified>
</cp:coreProperties>
</file>