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AC" w:rsidRDefault="006520AC" w:rsidP="006520AC">
      <w:pPr>
        <w:spacing w:line="360" w:lineRule="auto"/>
        <w:jc w:val="both"/>
        <w:rPr>
          <w:b/>
          <w:sz w:val="26"/>
          <w:szCs w:val="26"/>
        </w:rPr>
      </w:pPr>
    </w:p>
    <w:p w:rsidR="006520AC" w:rsidRDefault="006520AC" w:rsidP="006520AC">
      <w:pPr>
        <w:spacing w:line="360" w:lineRule="auto"/>
        <w:jc w:val="both"/>
        <w:rPr>
          <w:b/>
          <w:sz w:val="26"/>
          <w:szCs w:val="26"/>
        </w:rPr>
      </w:pPr>
    </w:p>
    <w:p w:rsidR="006520AC" w:rsidRDefault="006520AC" w:rsidP="006520A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247</w:t>
      </w:r>
      <w:r w:rsidR="00894177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de </w:t>
      </w:r>
      <w:r w:rsidR="003A4D55">
        <w:rPr>
          <w:b/>
          <w:sz w:val="26"/>
          <w:szCs w:val="26"/>
        </w:rPr>
        <w:t>08 de novembro de 2018</w:t>
      </w:r>
      <w:r>
        <w:rPr>
          <w:b/>
          <w:sz w:val="26"/>
          <w:szCs w:val="26"/>
        </w:rPr>
        <w:t>.</w:t>
      </w:r>
    </w:p>
    <w:p w:rsidR="006520AC" w:rsidRDefault="006520AC" w:rsidP="006520AC">
      <w:pPr>
        <w:spacing w:line="360" w:lineRule="auto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left="283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EXTINGUE CARGOS EM COMISSÃO E DÁ OUTRAS PROVIDÊNCIAS.</w:t>
      </w:r>
    </w:p>
    <w:p w:rsidR="006520AC" w:rsidRDefault="006520AC" w:rsidP="006520AC">
      <w:pPr>
        <w:ind w:left="4536"/>
        <w:jc w:val="both"/>
        <w:rPr>
          <w:sz w:val="26"/>
          <w:szCs w:val="26"/>
        </w:rPr>
      </w:pPr>
    </w:p>
    <w:p w:rsidR="006520AC" w:rsidRDefault="006520AC" w:rsidP="006520AC">
      <w:pPr>
        <w:ind w:left="4536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- Extingue, da estrutura da administração, os seguintes cargos em comissão:</w:t>
      </w:r>
    </w:p>
    <w:p w:rsidR="006520AC" w:rsidRDefault="006520AC" w:rsidP="006520AC">
      <w:pPr>
        <w:spacing w:line="360" w:lineRule="auto"/>
        <w:jc w:val="both"/>
        <w:rPr>
          <w:sz w:val="26"/>
          <w:szCs w:val="26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C25F0" w:rsidTr="007C25F0">
        <w:tc>
          <w:tcPr>
            <w:tcW w:w="2123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CARGO</w:t>
            </w:r>
          </w:p>
        </w:tc>
        <w:tc>
          <w:tcPr>
            <w:tcW w:w="2123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VAGAS </w:t>
            </w:r>
          </w:p>
        </w:tc>
        <w:tc>
          <w:tcPr>
            <w:tcW w:w="2124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LEI  </w:t>
            </w:r>
          </w:p>
        </w:tc>
        <w:tc>
          <w:tcPr>
            <w:tcW w:w="2124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VALOR</w:t>
            </w:r>
          </w:p>
        </w:tc>
      </w:tr>
      <w:tr w:rsidR="007C25F0" w:rsidTr="007C25F0">
        <w:tc>
          <w:tcPr>
            <w:tcW w:w="2123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Subprefeito </w:t>
            </w:r>
          </w:p>
        </w:tc>
        <w:tc>
          <w:tcPr>
            <w:tcW w:w="2123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(quatro)</w:t>
            </w:r>
          </w:p>
        </w:tc>
        <w:tc>
          <w:tcPr>
            <w:tcW w:w="2124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Lei 265/90, 471/94 e 965/01</w:t>
            </w:r>
          </w:p>
        </w:tc>
        <w:tc>
          <w:tcPr>
            <w:tcW w:w="2124" w:type="dxa"/>
          </w:tcPr>
          <w:p w:rsidR="007C25F0" w:rsidRDefault="007C25F0" w:rsidP="006520A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R$ 909,07</w:t>
            </w:r>
          </w:p>
        </w:tc>
      </w:tr>
    </w:tbl>
    <w:p w:rsidR="006520AC" w:rsidRDefault="006520AC" w:rsidP="006520AC">
      <w:pPr>
        <w:spacing w:line="360" w:lineRule="auto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>Art. 2º</w:t>
      </w:r>
      <w:r>
        <w:rPr>
          <w:color w:val="000000"/>
          <w:sz w:val="26"/>
          <w:szCs w:val="26"/>
        </w:rPr>
        <w:t> A necessidade de extinção dos cargos dá-se em função de reforma administrativa.</w:t>
      </w:r>
    </w:p>
    <w:p w:rsidR="006520AC" w:rsidRDefault="006520AC" w:rsidP="006520AC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  <w:bookmarkStart w:id="0" w:name="a3"/>
      <w:bookmarkEnd w:id="0"/>
      <w:r>
        <w:rPr>
          <w:b/>
          <w:bCs/>
          <w:color w:val="000000"/>
          <w:sz w:val="26"/>
          <w:szCs w:val="26"/>
        </w:rPr>
        <w:t>Art. 3º</w:t>
      </w:r>
      <w:r>
        <w:rPr>
          <w:color w:val="000000"/>
          <w:sz w:val="26"/>
          <w:szCs w:val="26"/>
        </w:rPr>
        <w:t> Esta Lei entra em vigor na data de sua publicação</w:t>
      </w:r>
      <w:r w:rsidR="00894177">
        <w:rPr>
          <w:color w:val="000000"/>
          <w:sz w:val="26"/>
          <w:szCs w:val="26"/>
        </w:rPr>
        <w:t>.</w:t>
      </w: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Salto do Jacuí, </w:t>
      </w:r>
      <w:r w:rsidR="00894177">
        <w:rPr>
          <w:sz w:val="26"/>
          <w:szCs w:val="26"/>
        </w:rPr>
        <w:t>08 de novembro</w:t>
      </w:r>
      <w:r>
        <w:rPr>
          <w:sz w:val="26"/>
          <w:szCs w:val="26"/>
        </w:rPr>
        <w:t xml:space="preserve"> de 2018.</w:t>
      </w: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Claudiomiro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:rsidR="006520AC" w:rsidRDefault="006520AC" w:rsidP="006520AC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Prefeito Municipal</w:t>
      </w: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ind w:firstLine="2835"/>
        <w:jc w:val="center"/>
        <w:rPr>
          <w:sz w:val="26"/>
          <w:szCs w:val="26"/>
        </w:rPr>
      </w:pPr>
    </w:p>
    <w:p w:rsidR="006520AC" w:rsidRDefault="006520AC" w:rsidP="006520AC">
      <w:pPr>
        <w:ind w:firstLine="2835"/>
        <w:jc w:val="center"/>
        <w:rPr>
          <w:sz w:val="26"/>
          <w:szCs w:val="26"/>
        </w:rPr>
      </w:pPr>
    </w:p>
    <w:p w:rsidR="006520AC" w:rsidRDefault="006520AC" w:rsidP="006520AC">
      <w:pPr>
        <w:rPr>
          <w:sz w:val="26"/>
          <w:szCs w:val="26"/>
        </w:rPr>
      </w:pPr>
    </w:p>
    <w:p w:rsidR="006520AC" w:rsidRDefault="006520AC" w:rsidP="006520AC">
      <w:pPr>
        <w:ind w:firstLine="2835"/>
        <w:jc w:val="center"/>
        <w:rPr>
          <w:sz w:val="26"/>
          <w:szCs w:val="26"/>
        </w:rPr>
      </w:pPr>
    </w:p>
    <w:p w:rsidR="006520AC" w:rsidRDefault="006520AC" w:rsidP="006520AC">
      <w:pPr>
        <w:ind w:firstLine="2835"/>
        <w:jc w:val="center"/>
        <w:rPr>
          <w:sz w:val="26"/>
          <w:szCs w:val="26"/>
        </w:rPr>
      </w:pPr>
    </w:p>
    <w:p w:rsidR="006520AC" w:rsidRDefault="006520AC" w:rsidP="006520AC">
      <w:pPr>
        <w:rPr>
          <w:sz w:val="26"/>
          <w:szCs w:val="26"/>
        </w:rPr>
      </w:pPr>
    </w:p>
    <w:p w:rsidR="006520AC" w:rsidRDefault="006520AC" w:rsidP="006520AC">
      <w:pPr>
        <w:ind w:firstLine="2835"/>
        <w:jc w:val="center"/>
        <w:rPr>
          <w:sz w:val="26"/>
          <w:szCs w:val="26"/>
        </w:rPr>
      </w:pPr>
    </w:p>
    <w:p w:rsidR="006520AC" w:rsidRDefault="006520AC" w:rsidP="006520AC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6520AC" w:rsidRDefault="006520AC" w:rsidP="006520AC">
      <w:pPr>
        <w:jc w:val="both"/>
        <w:rPr>
          <w:sz w:val="26"/>
          <w:szCs w:val="26"/>
        </w:rPr>
      </w:pPr>
    </w:p>
    <w:p w:rsidR="006520AC" w:rsidRDefault="006520AC" w:rsidP="00652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6520AC" w:rsidRDefault="006520AC" w:rsidP="006520AC">
      <w:pPr>
        <w:jc w:val="center"/>
        <w:rPr>
          <w:sz w:val="26"/>
          <w:szCs w:val="26"/>
        </w:rPr>
      </w:pPr>
    </w:p>
    <w:p w:rsidR="006520AC" w:rsidRDefault="006520AC" w:rsidP="006520AC">
      <w:pPr>
        <w:rPr>
          <w:sz w:val="26"/>
          <w:szCs w:val="26"/>
        </w:rPr>
      </w:pPr>
    </w:p>
    <w:p w:rsidR="006520AC" w:rsidRDefault="006520AC" w:rsidP="006520AC">
      <w:pPr>
        <w:spacing w:line="360" w:lineRule="auto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rPr>
          <w:sz w:val="26"/>
          <w:szCs w:val="26"/>
        </w:rPr>
      </w:pPr>
      <w:r>
        <w:rPr>
          <w:sz w:val="26"/>
          <w:szCs w:val="26"/>
        </w:rPr>
        <w:t xml:space="preserve">Egrégia Casa Legislativa; </w:t>
      </w:r>
    </w:p>
    <w:p w:rsidR="006520AC" w:rsidRDefault="006520AC" w:rsidP="006520AC">
      <w:pPr>
        <w:spacing w:line="360" w:lineRule="auto"/>
        <w:ind w:firstLine="2835"/>
        <w:rPr>
          <w:sz w:val="26"/>
          <w:szCs w:val="26"/>
        </w:rPr>
      </w:pPr>
      <w:r>
        <w:rPr>
          <w:sz w:val="26"/>
          <w:szCs w:val="26"/>
        </w:rPr>
        <w:t>Nobres Edis;</w:t>
      </w:r>
    </w:p>
    <w:p w:rsidR="006520AC" w:rsidRDefault="006520AC" w:rsidP="006520AC">
      <w:pPr>
        <w:spacing w:line="360" w:lineRule="auto"/>
        <w:ind w:firstLine="2835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rPr>
          <w:sz w:val="26"/>
          <w:szCs w:val="26"/>
        </w:rPr>
      </w:pPr>
    </w:p>
    <w:p w:rsidR="006520AC" w:rsidRDefault="006520AC" w:rsidP="00764C1B">
      <w:pPr>
        <w:pStyle w:val="Recuodecorpodetexto2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Os cargos em Comissão mencionados no Projeto de Lei, que ora enviamos a esta Casa Legislativa, serão extintos em virtude de que o Município está efetua</w:t>
      </w:r>
      <w:r w:rsidR="00764C1B">
        <w:rPr>
          <w:sz w:val="26"/>
          <w:szCs w:val="26"/>
        </w:rPr>
        <w:t>ndo</w:t>
      </w:r>
      <w:r>
        <w:rPr>
          <w:sz w:val="26"/>
          <w:szCs w:val="26"/>
        </w:rPr>
        <w:t xml:space="preserve"> adequações a estrutura administrativa municipal</w:t>
      </w:r>
      <w:r w:rsidR="00764C1B">
        <w:rPr>
          <w:sz w:val="26"/>
          <w:szCs w:val="26"/>
        </w:rPr>
        <w:t>.</w:t>
      </w:r>
    </w:p>
    <w:p w:rsidR="00764C1B" w:rsidRDefault="00764C1B" w:rsidP="00764C1B">
      <w:pPr>
        <w:pStyle w:val="Recuodecorpodetexto2"/>
        <w:spacing w:line="360" w:lineRule="auto"/>
        <w:rPr>
          <w:sz w:val="26"/>
          <w:szCs w:val="26"/>
        </w:rPr>
      </w:pPr>
    </w:p>
    <w:p w:rsidR="006C52B3" w:rsidRPr="006C52B3" w:rsidRDefault="006C52B3" w:rsidP="006C52B3">
      <w:pPr>
        <w:spacing w:line="360" w:lineRule="auto"/>
        <w:ind w:firstLine="2835"/>
        <w:jc w:val="both"/>
        <w:rPr>
          <w:sz w:val="26"/>
          <w:szCs w:val="26"/>
        </w:rPr>
      </w:pPr>
      <w:r w:rsidRPr="006C52B3">
        <w:rPr>
          <w:sz w:val="26"/>
          <w:szCs w:val="26"/>
        </w:rPr>
        <w:t>Sendo a</w:t>
      </w:r>
      <w:r>
        <w:rPr>
          <w:sz w:val="26"/>
          <w:szCs w:val="26"/>
        </w:rPr>
        <w:t>ssim,</w:t>
      </w:r>
      <w:bookmarkStart w:id="1" w:name="_GoBack"/>
      <w:bookmarkEnd w:id="1"/>
      <w:r w:rsidRPr="006C52B3">
        <w:rPr>
          <w:sz w:val="26"/>
          <w:szCs w:val="26"/>
        </w:rPr>
        <w:t xml:space="preserve"> apresentamos o presente Projeto para análise e aprovação dos Nobres Edis.</w:t>
      </w:r>
    </w:p>
    <w:p w:rsidR="00764C1B" w:rsidRDefault="00764C1B" w:rsidP="00764C1B">
      <w:pPr>
        <w:pStyle w:val="Recuodecorpodetexto2"/>
        <w:spacing w:line="360" w:lineRule="auto"/>
        <w:rPr>
          <w:sz w:val="26"/>
          <w:szCs w:val="26"/>
        </w:rPr>
      </w:pPr>
    </w:p>
    <w:p w:rsidR="006520AC" w:rsidRDefault="006520AC" w:rsidP="006520AC">
      <w:pPr>
        <w:pStyle w:val="Recuodecorpodetexto2"/>
        <w:spacing w:line="360" w:lineRule="auto"/>
        <w:rPr>
          <w:sz w:val="26"/>
          <w:szCs w:val="26"/>
        </w:rPr>
      </w:pPr>
    </w:p>
    <w:p w:rsidR="006520AC" w:rsidRDefault="006520AC" w:rsidP="006520AC">
      <w:pPr>
        <w:pStyle w:val="Recuodecorpodetexto2"/>
        <w:spacing w:line="360" w:lineRule="auto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Salto do Jacuí, </w:t>
      </w:r>
      <w:r w:rsidR="007B3F0B">
        <w:rPr>
          <w:sz w:val="26"/>
          <w:szCs w:val="26"/>
        </w:rPr>
        <w:t>08 de novembro de</w:t>
      </w:r>
      <w:r>
        <w:rPr>
          <w:sz w:val="26"/>
          <w:szCs w:val="26"/>
        </w:rPr>
        <w:t xml:space="preserve"> 2018.</w:t>
      </w: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b/>
          <w:sz w:val="26"/>
          <w:szCs w:val="26"/>
        </w:rPr>
      </w:pPr>
    </w:p>
    <w:p w:rsidR="006520AC" w:rsidRDefault="006520AC" w:rsidP="006520AC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Claudiomiro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:rsidR="006520AC" w:rsidRDefault="006520AC" w:rsidP="006520AC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Prefeito Municipal</w:t>
      </w:r>
    </w:p>
    <w:p w:rsidR="006520AC" w:rsidRDefault="006520AC" w:rsidP="006520AC">
      <w:pPr>
        <w:spacing w:line="360" w:lineRule="auto"/>
        <w:ind w:firstLine="2835"/>
        <w:jc w:val="both"/>
        <w:rPr>
          <w:sz w:val="26"/>
          <w:szCs w:val="26"/>
        </w:rPr>
      </w:pPr>
    </w:p>
    <w:p w:rsidR="006520AC" w:rsidRDefault="006520AC" w:rsidP="006520AC">
      <w:pPr>
        <w:rPr>
          <w:sz w:val="26"/>
          <w:szCs w:val="26"/>
        </w:rPr>
      </w:pPr>
    </w:p>
    <w:p w:rsidR="006520AC" w:rsidRDefault="006520AC" w:rsidP="006520AC">
      <w:pPr>
        <w:rPr>
          <w:sz w:val="26"/>
          <w:szCs w:val="26"/>
        </w:rPr>
      </w:pPr>
    </w:p>
    <w:p w:rsidR="006520AC" w:rsidRDefault="006520AC" w:rsidP="006520AC"/>
    <w:p w:rsidR="00884DB7" w:rsidRDefault="00884DB7"/>
    <w:sectPr w:rsidR="00884DB7" w:rsidSect="00764C1B">
      <w:pgSz w:w="11906" w:h="16838"/>
      <w:pgMar w:top="2268" w:right="794" w:bottom="113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AC"/>
    <w:rsid w:val="003A4D55"/>
    <w:rsid w:val="006520AC"/>
    <w:rsid w:val="00663FA2"/>
    <w:rsid w:val="006C52B3"/>
    <w:rsid w:val="00764C1B"/>
    <w:rsid w:val="007B3F0B"/>
    <w:rsid w:val="007C25F0"/>
    <w:rsid w:val="00884DB7"/>
    <w:rsid w:val="0089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48823-1A7A-4810-8B19-BE0889BD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0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6520AC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6520A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6520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2018-11-08T14:46:00Z</dcterms:created>
  <dcterms:modified xsi:type="dcterms:W3CDTF">2018-11-08T14:58:00Z</dcterms:modified>
</cp:coreProperties>
</file>