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82" w:rsidRDefault="00115082" w:rsidP="001150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t-BR"/>
        </w:rPr>
      </w:pPr>
    </w:p>
    <w:p w:rsidR="00A35301" w:rsidRPr="002C23BC" w:rsidRDefault="0007089F" w:rsidP="001150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t-BR"/>
        </w:rPr>
      </w:pPr>
      <w:r w:rsidRPr="002C23B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t-BR"/>
        </w:rPr>
        <w:t xml:space="preserve">Projeto de Lei n. 2451 de </w:t>
      </w:r>
      <w:r w:rsidR="005576D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t-BR"/>
        </w:rPr>
        <w:t>02</w:t>
      </w:r>
      <w:r w:rsidRPr="002C23B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t-BR"/>
        </w:rPr>
        <w:t xml:space="preserve"> de </w:t>
      </w:r>
      <w:r w:rsidR="005576D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t-BR"/>
        </w:rPr>
        <w:t>agost</w:t>
      </w:r>
      <w:r w:rsidRPr="002C23B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t-BR"/>
        </w:rPr>
        <w:t>o de 2018.</w:t>
      </w:r>
    </w:p>
    <w:p w:rsidR="0007089F" w:rsidRPr="002C23BC" w:rsidRDefault="0007089F" w:rsidP="001150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90F3A" w:rsidRPr="002C23BC" w:rsidRDefault="0007089F" w:rsidP="00115082">
      <w:pPr>
        <w:shd w:val="clear" w:color="auto" w:fill="FFFFFF"/>
        <w:spacing w:before="300" w:after="300" w:line="360" w:lineRule="auto"/>
        <w:ind w:left="3000" w:right="30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</w:pPr>
      <w:r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 xml:space="preserve">AUTORIZA O PODER EXECUTIVO A CEDER IMÓVEL </w:t>
      </w:r>
      <w:r w:rsidR="00541D7F"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>PAR</w:t>
      </w:r>
      <w:r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 xml:space="preserve">A </w:t>
      </w:r>
      <w:r w:rsidR="00B73B66"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 xml:space="preserve">A ASSOCIAÇÃO DE CATADORES </w:t>
      </w:r>
      <w:r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>DE S</w:t>
      </w:r>
      <w:r w:rsidR="00FE0DD9"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>ALTO DO JACUÍ</w:t>
      </w:r>
      <w:r w:rsidR="000C54E1"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 xml:space="preserve"> E DÁ OUTRAS PROVIDÊNCIAS</w:t>
      </w:r>
      <w:bookmarkStart w:id="0" w:name="artigo_1"/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D0606" w:rsidRPr="002C23BC" w:rsidRDefault="00690F3A" w:rsidP="001150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b/>
          <w:bCs/>
          <w:sz w:val="26"/>
          <w:szCs w:val="26"/>
        </w:rPr>
        <w:t xml:space="preserve"> Art. 1º</w:t>
      </w:r>
      <w:r w:rsidRPr="002C23BC">
        <w:rPr>
          <w:rFonts w:ascii="Times New Roman" w:hAnsi="Times New Roman" w:cs="Times New Roman"/>
          <w:sz w:val="26"/>
          <w:szCs w:val="26"/>
        </w:rPr>
        <w:t xml:space="preserve"> Fica autorizado o Poder Executivo Municipal a </w:t>
      </w:r>
      <w:r w:rsidR="000C54E1" w:rsidRPr="002C23BC">
        <w:rPr>
          <w:rFonts w:ascii="Times New Roman" w:hAnsi="Times New Roman" w:cs="Times New Roman"/>
          <w:sz w:val="26"/>
          <w:szCs w:val="26"/>
        </w:rPr>
        <w:t>re</w:t>
      </w:r>
      <w:r w:rsidRPr="002C23BC">
        <w:rPr>
          <w:rFonts w:ascii="Times New Roman" w:hAnsi="Times New Roman" w:cs="Times New Roman"/>
          <w:sz w:val="26"/>
          <w:szCs w:val="26"/>
        </w:rPr>
        <w:t xml:space="preserve">alizar a CONCESSÃO 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>DE DIREITO REAL DE USO DE IMÓVEL PÚBLICO, no Distrito Industrial Municipal.</w:t>
      </w:r>
    </w:p>
    <w:p w:rsidR="00690F3A" w:rsidRDefault="00690F3A" w:rsidP="001150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color w:val="000000"/>
          <w:sz w:val="26"/>
          <w:szCs w:val="26"/>
        </w:rPr>
        <w:br/>
        <w:t>   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§ 1º 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>O espaço físico concedido está localizado na Avenida das Indústrias, nº 142,</w:t>
      </w:r>
      <w:r w:rsidR="00B73B66" w:rsidRPr="002C23BC">
        <w:rPr>
          <w:rFonts w:ascii="Times New Roman" w:hAnsi="Times New Roman" w:cs="Times New Roman"/>
          <w:color w:val="000000"/>
          <w:sz w:val="26"/>
          <w:szCs w:val="26"/>
        </w:rPr>
        <w:t xml:space="preserve"> Lote 17 do 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 xml:space="preserve"> Distrito Industrial do Município de Salto do Jacuí/RS.</w:t>
      </w:r>
    </w:p>
    <w:p w:rsidR="002D23CD" w:rsidRPr="002C23BC" w:rsidRDefault="002D23CD" w:rsidP="001150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a2"/>
      <w:bookmarkEnd w:id="1"/>
      <w:r w:rsidRPr="002C23B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2º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> A CONCESSÃO DE DIREITO REAL DE USO DO IMÓVEL MUNICIPAL identificado no artigo anterior, beneficiará a Empresa referida pelo prazo de 5 (cinco) anos, a contar da data do contrato, renovável automaticamente por mais um período de igual tempo, desde que nenhuma das partes manifeste expressamente interesse contrário, com antecedência mínima de 180 (cento e oitenta) dias antes do encerramento do primeiro período.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color w:val="000000"/>
          <w:sz w:val="26"/>
          <w:szCs w:val="26"/>
        </w:rPr>
        <w:br/>
        <w:t>   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Parágrafo único.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> Previamente a assinatura do contrato, a Administração Municipal nomeará Comissão, por ato do Prefeito, para avaliar o imóvel e as benfeitorias a serem cedidas, a qual constará do contrato.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2" w:name="a3"/>
      <w:bookmarkEnd w:id="2"/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Art. 3º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 xml:space="preserve"> Qualquer alteração na pessoa jurídica, a título de 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lastRenderedPageBreak/>
        <w:t>formação, transferência ou fusão societária, deverá ser previamente submetida à Administração Municipal para avaliação do estrito cumprimento dos compromissos assumidos e, as normas estabelecidas nesta Lei e no respectivo contrato.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3" w:name="a4"/>
      <w:bookmarkEnd w:id="3"/>
      <w:r w:rsidRPr="002C23B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Art. 4º</w:t>
      </w:r>
      <w:r w:rsidRPr="002C23BC">
        <w:rPr>
          <w:rFonts w:ascii="Times New Roman" w:hAnsi="Times New Roman" w:cs="Times New Roman"/>
          <w:sz w:val="26"/>
          <w:szCs w:val="26"/>
        </w:rPr>
        <w:t> Aplica-se a presente Lei as regras editadas pela </w:t>
      </w:r>
      <w:hyperlink r:id="rId4" w:history="1">
        <w:r w:rsidRPr="002C23BC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Lei nº 1.994/13</w:t>
        </w:r>
      </w:hyperlink>
      <w:r w:rsidRPr="002C23BC">
        <w:rPr>
          <w:rFonts w:ascii="Times New Roman" w:hAnsi="Times New Roman" w:cs="Times New Roman"/>
          <w:sz w:val="26"/>
          <w:szCs w:val="26"/>
        </w:rPr>
        <w:t xml:space="preserve">, 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>em tudo que não a contrariar.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a5"/>
      <w:bookmarkEnd w:id="4"/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Art. 5º</w:t>
      </w:r>
      <w:r w:rsidRPr="002C23BC">
        <w:rPr>
          <w:rFonts w:ascii="Times New Roman" w:hAnsi="Times New Roman" w:cs="Times New Roman"/>
          <w:color w:val="000000"/>
          <w:sz w:val="26"/>
          <w:szCs w:val="26"/>
        </w:rPr>
        <w:t> Esta Lei entra em vigor na data de sua publicação.</w:t>
      </w: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  <w:r w:rsidRPr="002C23BC">
        <w:rPr>
          <w:rFonts w:ascii="Times New Roman" w:hAnsi="Times New Roman" w:cs="Times New Roman"/>
          <w:sz w:val="26"/>
          <w:szCs w:val="26"/>
        </w:rPr>
        <w:t xml:space="preserve">                 Salto do Jacuí, </w:t>
      </w:r>
      <w:r w:rsidR="00936829">
        <w:rPr>
          <w:rFonts w:ascii="Times New Roman" w:hAnsi="Times New Roman" w:cs="Times New Roman"/>
          <w:sz w:val="26"/>
          <w:szCs w:val="26"/>
        </w:rPr>
        <w:t>02</w:t>
      </w:r>
      <w:r w:rsidRPr="002C23BC">
        <w:rPr>
          <w:rFonts w:ascii="Times New Roman" w:hAnsi="Times New Roman" w:cs="Times New Roman"/>
          <w:sz w:val="26"/>
          <w:szCs w:val="26"/>
        </w:rPr>
        <w:t xml:space="preserve"> de a</w:t>
      </w:r>
      <w:r w:rsidR="00936829">
        <w:rPr>
          <w:rFonts w:ascii="Times New Roman" w:hAnsi="Times New Roman" w:cs="Times New Roman"/>
          <w:sz w:val="26"/>
          <w:szCs w:val="26"/>
        </w:rPr>
        <w:t>gosto</w:t>
      </w:r>
      <w:r w:rsidRPr="002C23BC">
        <w:rPr>
          <w:rFonts w:ascii="Times New Roman" w:hAnsi="Times New Roman" w:cs="Times New Roman"/>
          <w:sz w:val="26"/>
          <w:szCs w:val="26"/>
        </w:rPr>
        <w:t xml:space="preserve"> de 2018.</w:t>
      </w: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690F3A" w:rsidRDefault="00690F3A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5082" w:rsidRDefault="00115082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5082" w:rsidRDefault="00115082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5082" w:rsidRDefault="00115082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5082" w:rsidRPr="002C23BC" w:rsidRDefault="00115082" w:rsidP="0011508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0F3A" w:rsidRPr="002C23BC" w:rsidRDefault="00690F3A" w:rsidP="00115082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 xml:space="preserve">     JUSTIFICATIVA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5082" w:rsidRDefault="00115082" w:rsidP="0011508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>Projeto de Lei n. 24</w:t>
      </w:r>
      <w:r w:rsidR="00F25E69">
        <w:rPr>
          <w:rFonts w:ascii="Times New Roman" w:hAnsi="Times New Roman" w:cs="Times New Roman"/>
          <w:b/>
          <w:sz w:val="26"/>
          <w:szCs w:val="26"/>
        </w:rPr>
        <w:t>51</w:t>
      </w:r>
      <w:r w:rsidRPr="002C23BC">
        <w:rPr>
          <w:rFonts w:ascii="Times New Roman" w:hAnsi="Times New Roman" w:cs="Times New Roman"/>
          <w:b/>
          <w:sz w:val="26"/>
          <w:szCs w:val="26"/>
        </w:rPr>
        <w:t>/2018</w:t>
      </w:r>
    </w:p>
    <w:p w:rsidR="009A4E1F" w:rsidRPr="002C23BC" w:rsidRDefault="00690F3A" w:rsidP="00115082">
      <w:pPr>
        <w:shd w:val="clear" w:color="auto" w:fill="FFFFFF"/>
        <w:spacing w:before="300" w:after="300" w:line="360" w:lineRule="auto"/>
        <w:ind w:right="30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 xml:space="preserve">Ref: </w:t>
      </w:r>
      <w:r w:rsidR="009A4E1F" w:rsidRPr="002C23BC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pt-BR"/>
        </w:rPr>
        <w:t>AUTORIZA O PODER EXECUTIVO A CEDER IMÓVEL PARA A ASSOCIAÇÃO DE CATADORES DE SALTO DO JACUÍ E DÁ OUTRAS PROVIDÊNCIAS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Egrégia Casa Legislativa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Nobres Edis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ab/>
        <w:t>O presente Projeto de Lei prevê</w:t>
      </w:r>
      <w:r w:rsidR="004902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 regulamentação da concessão de espaço situado no Distrito Industrial à Associação </w:t>
      </w:r>
      <w:r w:rsidR="001150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de Catadores de Salto do Jacuí. </w:t>
      </w: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Tal </w:t>
      </w:r>
      <w:r w:rsidR="00AD28F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associação presta serviço de extrema relevância no Município já sendo reconhecida pelo trabalho que desenvolve </w:t>
      </w:r>
      <w:r w:rsidR="00D70F9C">
        <w:rPr>
          <w:rFonts w:ascii="Times New Roman" w:hAnsi="Times New Roman" w:cs="Times New Roman"/>
          <w:bCs/>
          <w:color w:val="000000"/>
          <w:sz w:val="26"/>
          <w:szCs w:val="26"/>
        </w:rPr>
        <w:t>realizando a classificação e seleção de resíduos sólidos urbanos</w:t>
      </w:r>
      <w:bookmarkStart w:id="5" w:name="_GoBack"/>
      <w:bookmarkEnd w:id="5"/>
      <w:r w:rsidR="00AD28F1">
        <w:rPr>
          <w:rFonts w:ascii="Times New Roman" w:hAnsi="Times New Roman" w:cs="Times New Roman"/>
          <w:bCs/>
          <w:color w:val="000000"/>
          <w:sz w:val="26"/>
          <w:szCs w:val="26"/>
        </w:rPr>
        <w:t>o que vêm realizando. Tal situação</w:t>
      </w: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já fora analisada e aprovada pelos integrantes do CEAT, conforme ata anexa.O Projeto em questão está abrigado pela Lei Municipal n. 1994/2013, que institui o Programa de Desenvolvimento Sustentável.</w:t>
      </w:r>
    </w:p>
    <w:p w:rsidR="00690F3A" w:rsidRPr="00115082" w:rsidRDefault="00690F3A" w:rsidP="00115082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2C23BC"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Sendo assim, solicitamos a abertura de processo legislativo e aprovação do presente Projeto de Lei. </w:t>
      </w:r>
    </w:p>
    <w:p w:rsidR="00690F3A" w:rsidRDefault="00690F3A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936829">
        <w:rPr>
          <w:rFonts w:ascii="Times New Roman" w:hAnsi="Times New Roman" w:cs="Times New Roman"/>
          <w:sz w:val="26"/>
          <w:szCs w:val="26"/>
        </w:rPr>
        <w:t>02</w:t>
      </w:r>
      <w:r w:rsidRPr="002C23BC">
        <w:rPr>
          <w:rFonts w:ascii="Times New Roman" w:hAnsi="Times New Roman" w:cs="Times New Roman"/>
          <w:sz w:val="26"/>
          <w:szCs w:val="26"/>
        </w:rPr>
        <w:t xml:space="preserve"> de a</w:t>
      </w:r>
      <w:r w:rsidR="00936829">
        <w:rPr>
          <w:rFonts w:ascii="Times New Roman" w:hAnsi="Times New Roman" w:cs="Times New Roman"/>
          <w:sz w:val="26"/>
          <w:szCs w:val="26"/>
        </w:rPr>
        <w:t>gosto</w:t>
      </w:r>
      <w:r w:rsidRPr="002C23BC">
        <w:rPr>
          <w:rFonts w:ascii="Times New Roman" w:hAnsi="Times New Roman" w:cs="Times New Roman"/>
          <w:sz w:val="26"/>
          <w:szCs w:val="26"/>
        </w:rPr>
        <w:t xml:space="preserve"> de 2018.</w:t>
      </w:r>
    </w:p>
    <w:p w:rsidR="00115082" w:rsidRPr="002C23BC" w:rsidRDefault="00115082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690F3A" w:rsidRPr="002C23BC" w:rsidRDefault="00690F3A" w:rsidP="0011508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</w:r>
      <w:r w:rsidRPr="002C23BC"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690F3A" w:rsidRPr="002C23BC" w:rsidRDefault="00690F3A" w:rsidP="00115082">
      <w:pPr>
        <w:spacing w:line="360" w:lineRule="auto"/>
        <w:rPr>
          <w:sz w:val="26"/>
          <w:szCs w:val="26"/>
        </w:rPr>
      </w:pPr>
    </w:p>
    <w:bookmarkEnd w:id="0"/>
    <w:p w:rsidR="00D40A42" w:rsidRPr="002C23BC" w:rsidRDefault="00D40A42" w:rsidP="001150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0A42" w:rsidRPr="002C23BC" w:rsidSect="005D0606">
      <w:pgSz w:w="11906" w:h="16838"/>
      <w:pgMar w:top="2268" w:right="964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089F"/>
    <w:rsid w:val="0007089F"/>
    <w:rsid w:val="000C54E1"/>
    <w:rsid w:val="00115082"/>
    <w:rsid w:val="002C23BC"/>
    <w:rsid w:val="002D23CD"/>
    <w:rsid w:val="00490221"/>
    <w:rsid w:val="00541D7F"/>
    <w:rsid w:val="00544F5A"/>
    <w:rsid w:val="005576DB"/>
    <w:rsid w:val="005D0606"/>
    <w:rsid w:val="00690F3A"/>
    <w:rsid w:val="00892C03"/>
    <w:rsid w:val="00936829"/>
    <w:rsid w:val="009A4E1F"/>
    <w:rsid w:val="00A35301"/>
    <w:rsid w:val="00AD28F1"/>
    <w:rsid w:val="00B73B66"/>
    <w:rsid w:val="00C95FB3"/>
    <w:rsid w:val="00CA0753"/>
    <w:rsid w:val="00D40A42"/>
    <w:rsid w:val="00D70F9C"/>
    <w:rsid w:val="00F25841"/>
    <w:rsid w:val="00F25E69"/>
    <w:rsid w:val="00FE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90F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todojacui.cespro.com.br/visualizarDiploma.php?cdMunicipio=7842&amp;cdDiploma=2013199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2018-08-03T13:47:00Z</cp:lastPrinted>
  <dcterms:created xsi:type="dcterms:W3CDTF">2018-08-06T16:57:00Z</dcterms:created>
  <dcterms:modified xsi:type="dcterms:W3CDTF">2018-08-06T16:57:00Z</dcterms:modified>
</cp:coreProperties>
</file>