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56" w:rsidRDefault="007C0218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014/2018 –</w:t>
      </w:r>
    </w:p>
    <w:p w:rsidR="00054156" w:rsidRDefault="007C0218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23 DE ABRIL DE 2018</w:t>
      </w:r>
    </w:p>
    <w:p w:rsidR="00054156" w:rsidRDefault="007C021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nº 01862.000.152/2017-0003 – </w:t>
      </w:r>
      <w:r>
        <w:rPr>
          <w:bCs/>
          <w:sz w:val="28"/>
          <w:szCs w:val="28"/>
        </w:rPr>
        <w:t>PROMOTORIA DE JUSTIÇA DE SALTO DO JACUÍ</w:t>
      </w:r>
    </w:p>
    <w:p w:rsidR="00054156" w:rsidRDefault="0005415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054156" w:rsidRDefault="007C021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2413, de 28 de março de 20</w:t>
      </w:r>
      <w:bookmarkStart w:id="0" w:name="a1"/>
      <w:bookmarkEnd w:id="0"/>
      <w:r>
        <w:rPr>
          <w:b/>
          <w:bCs/>
          <w:sz w:val="28"/>
          <w:szCs w:val="28"/>
        </w:rPr>
        <w:t xml:space="preserve">18 - </w:t>
      </w:r>
      <w:r>
        <w:rPr>
          <w:bCs/>
          <w:sz w:val="28"/>
          <w:szCs w:val="28"/>
        </w:rPr>
        <w:t xml:space="preserve">AUTORIZA O PODER EXECUTIVO </w:t>
      </w:r>
      <w:r>
        <w:rPr>
          <w:bCs/>
          <w:sz w:val="28"/>
          <w:szCs w:val="28"/>
        </w:rPr>
        <w:t>MUNICIPAL A CRIAR O CARGO DE ORIENTADOR EDUCACIONAL E DÁ OUTRAS PROVIDÊNCIAS.</w:t>
      </w:r>
    </w:p>
    <w:p w:rsidR="00054156" w:rsidRDefault="000541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54156" w:rsidRDefault="007C0218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2413/2018.</w:t>
      </w:r>
    </w:p>
    <w:p w:rsidR="00054156" w:rsidRDefault="0005415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054156" w:rsidRDefault="007C021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003, de 03 de abril de 2018</w:t>
      </w:r>
      <w:r>
        <w:rPr>
          <w:bCs/>
          <w:sz w:val="28"/>
          <w:szCs w:val="28"/>
        </w:rPr>
        <w:t xml:space="preserve"> - TRATA DA APROVAÇÃO DAS DIÁRIAS E RELATÓRIOS DE VIAGENS </w:t>
      </w:r>
      <w:r>
        <w:rPr>
          <w:bCs/>
          <w:sz w:val="28"/>
          <w:szCs w:val="28"/>
        </w:rPr>
        <w:t>DOS VEREADORES E SERVIDORES DO PODER LEGISLATIVO MUNICIPAL DO PERÍODO DE 1º DE JANEIRO A 31 DE MARÇO DE 2018, E DÁ OUTRAS PROVIDÊNCIAS.</w:t>
      </w:r>
    </w:p>
    <w:p w:rsidR="00054156" w:rsidRDefault="000541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54156" w:rsidRDefault="007C021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2414, de 13 de abril de 2018 - </w:t>
      </w:r>
      <w:r>
        <w:rPr>
          <w:bCs/>
          <w:sz w:val="28"/>
          <w:szCs w:val="28"/>
        </w:rPr>
        <w:t>AUTORIZA A CONTRATAÇÃO TEMPORÁRIA DE AGENTES DE COMBATE A</w:t>
      </w:r>
      <w:r>
        <w:rPr>
          <w:bCs/>
          <w:sz w:val="28"/>
          <w:szCs w:val="28"/>
        </w:rPr>
        <w:t xml:space="preserve"> ENDEMIAS E DÁ OUTRAS PROVIDÊNCIAS.</w:t>
      </w:r>
    </w:p>
    <w:p w:rsidR="00054156" w:rsidRDefault="000541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54156" w:rsidRDefault="007C021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2415, de 12 de abril de 2018 - </w:t>
      </w:r>
      <w:r>
        <w:rPr>
          <w:bCs/>
          <w:sz w:val="28"/>
          <w:szCs w:val="28"/>
        </w:rPr>
        <w:t xml:space="preserve">AUTORIZA O PODER EXECUTIVO MUNICIPAL A REALIZAR A ABERTURA DE CRÉDITO ESPECIAL NO VALOR DE R$ 7.094,30 (SETE MIL NOVENTA E QUATRO REAIS E TRINTA CENTAVOS) E </w:t>
      </w:r>
      <w:r>
        <w:rPr>
          <w:bCs/>
          <w:sz w:val="28"/>
          <w:szCs w:val="28"/>
        </w:rPr>
        <w:t>DÁ OUTRAS PROVIDÊNCIAS.</w:t>
      </w:r>
    </w:p>
    <w:p w:rsidR="00054156" w:rsidRDefault="00054156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1" w:name="_GoBack"/>
      <w:bookmarkEnd w:id="1"/>
    </w:p>
    <w:p w:rsidR="00054156" w:rsidRDefault="007C021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 w:rsidR="00054156" w:rsidRDefault="000541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54156" w:rsidRDefault="007C021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INSTITUI A NOTA FISCAL DE SERVIÇO ELETRÔNICA - NFS-e NO MUNICÍPIO DE SALTO DO JACUÍ - RS.</w:t>
      </w:r>
    </w:p>
    <w:p w:rsidR="00054156" w:rsidRDefault="000541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54156" w:rsidRDefault="0005415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054156" w:rsidRDefault="000541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54156" w:rsidRDefault="007C0218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054156" w:rsidRDefault="007C0218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VICE-PRESIDENTE </w:t>
      </w:r>
    </w:p>
    <w:p w:rsidR="00054156" w:rsidRDefault="00054156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054156" w:rsidSect="0005415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218" w:rsidRDefault="007C0218">
      <w:r>
        <w:separator/>
      </w:r>
    </w:p>
  </w:endnote>
  <w:endnote w:type="continuationSeparator" w:id="1">
    <w:p w:rsidR="007C0218" w:rsidRDefault="007C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218" w:rsidRDefault="007C0218">
      <w:r>
        <w:separator/>
      </w:r>
    </w:p>
  </w:footnote>
  <w:footnote w:type="continuationSeparator" w:id="1">
    <w:p w:rsidR="007C0218" w:rsidRDefault="007C0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156"/>
    <w:rsid w:val="00054156"/>
    <w:rsid w:val="001D519F"/>
    <w:rsid w:val="007C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5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5415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54156"/>
    <w:pPr>
      <w:ind w:left="240" w:right="240"/>
    </w:pPr>
  </w:style>
  <w:style w:type="paragraph" w:customStyle="1" w:styleId="ecxmsobodytextindent">
    <w:name w:val="ecxmsobodytextindent"/>
    <w:basedOn w:val="Normal"/>
    <w:rsid w:val="0005415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05415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05415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54156"/>
    <w:rPr>
      <w:sz w:val="28"/>
    </w:rPr>
  </w:style>
  <w:style w:type="paragraph" w:customStyle="1" w:styleId="Corpodetexto21">
    <w:name w:val="Corpo de texto 21"/>
    <w:basedOn w:val="Normal"/>
    <w:rsid w:val="0005415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5415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054156"/>
    <w:rPr>
      <w:sz w:val="16"/>
      <w:szCs w:val="16"/>
    </w:rPr>
  </w:style>
  <w:style w:type="paragraph" w:styleId="Ttulo">
    <w:name w:val="Title"/>
    <w:basedOn w:val="Normal"/>
    <w:link w:val="TtuloChar"/>
    <w:qFormat/>
    <w:rsid w:val="0005415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05415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5415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0541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DF30-C1B5-4C51-B29D-233DBF26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2018-04-06T17:10:00Z</cp:lastPrinted>
  <dcterms:created xsi:type="dcterms:W3CDTF">2018-07-06T14:09:00Z</dcterms:created>
  <dcterms:modified xsi:type="dcterms:W3CDTF">2018-07-06T14:09:00Z</dcterms:modified>
</cp:coreProperties>
</file>