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90" w:rsidRDefault="00CD4656" w:rsidP="00EE1690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Pro</w:t>
      </w:r>
      <w:r w:rsidR="00324D75" w:rsidRPr="00DD39B5">
        <w:rPr>
          <w:color w:val="000000" w:themeColor="text1"/>
          <w:sz w:val="24"/>
          <w:szCs w:val="24"/>
        </w:rPr>
        <w:t>j</w:t>
      </w:r>
      <w:r w:rsidR="00487C47">
        <w:rPr>
          <w:color w:val="000000" w:themeColor="text1"/>
          <w:sz w:val="24"/>
          <w:szCs w:val="24"/>
        </w:rPr>
        <w:t xml:space="preserve">eto de Lei do Legislativo nº </w:t>
      </w:r>
      <w:r w:rsidR="009C0E83">
        <w:rPr>
          <w:color w:val="000000" w:themeColor="text1"/>
          <w:sz w:val="24"/>
          <w:szCs w:val="24"/>
        </w:rPr>
        <w:t>6</w:t>
      </w:r>
      <w:r w:rsidR="00C56969">
        <w:rPr>
          <w:color w:val="000000" w:themeColor="text1"/>
          <w:sz w:val="24"/>
          <w:szCs w:val="24"/>
        </w:rPr>
        <w:t>/2018</w:t>
      </w:r>
    </w:p>
    <w:p w:rsidR="00CD4656" w:rsidRPr="00DD39B5" w:rsidRDefault="00105805" w:rsidP="00EE1690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20</w:t>
      </w:r>
      <w:r w:rsidR="00EE1690">
        <w:rPr>
          <w:color w:val="000000" w:themeColor="text1"/>
          <w:sz w:val="24"/>
          <w:szCs w:val="24"/>
        </w:rPr>
        <w:t xml:space="preserve"> de </w:t>
      </w:r>
      <w:r w:rsidR="00D44CDE">
        <w:rPr>
          <w:color w:val="000000" w:themeColor="text1"/>
          <w:sz w:val="24"/>
          <w:szCs w:val="24"/>
        </w:rPr>
        <w:t>março</w:t>
      </w:r>
      <w:r w:rsidR="00324D75" w:rsidRPr="00DD39B5">
        <w:rPr>
          <w:color w:val="000000" w:themeColor="text1"/>
          <w:sz w:val="24"/>
          <w:szCs w:val="24"/>
        </w:rPr>
        <w:t xml:space="preserve"> de 201</w:t>
      </w:r>
      <w:r w:rsidR="00C56969">
        <w:rPr>
          <w:color w:val="000000" w:themeColor="text1"/>
          <w:sz w:val="24"/>
          <w:szCs w:val="24"/>
        </w:rPr>
        <w:t>8</w:t>
      </w:r>
      <w:r w:rsidR="00CD4656" w:rsidRPr="00DD39B5">
        <w:rPr>
          <w:color w:val="000000" w:themeColor="text1"/>
          <w:sz w:val="24"/>
          <w:szCs w:val="24"/>
        </w:rPr>
        <w:t>.</w:t>
      </w:r>
    </w:p>
    <w:p w:rsidR="00EE1690" w:rsidRDefault="00EE1690" w:rsidP="00DD39B5">
      <w:pPr>
        <w:spacing w:line="276" w:lineRule="auto"/>
        <w:rPr>
          <w:color w:val="000000" w:themeColor="text1"/>
          <w:sz w:val="24"/>
          <w:szCs w:val="24"/>
        </w:rPr>
        <w:sectPr w:rsidR="00EE1690" w:rsidSect="0013302E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CD4656" w:rsidRPr="00DD39B5" w:rsidRDefault="00CD4656" w:rsidP="00DD39B5">
      <w:pPr>
        <w:spacing w:line="276" w:lineRule="auto"/>
        <w:rPr>
          <w:color w:val="000000" w:themeColor="text1"/>
          <w:sz w:val="24"/>
          <w:szCs w:val="24"/>
        </w:rPr>
      </w:pPr>
    </w:p>
    <w:p w:rsidR="00324D75" w:rsidRPr="00DD39B5" w:rsidRDefault="00324D75" w:rsidP="00EE1690">
      <w:pPr>
        <w:tabs>
          <w:tab w:val="left" w:pos="5550"/>
        </w:tabs>
        <w:spacing w:line="276" w:lineRule="auto"/>
        <w:ind w:left="4395"/>
        <w:jc w:val="both"/>
        <w:rPr>
          <w:b/>
          <w:color w:val="000000" w:themeColor="text1"/>
          <w:sz w:val="24"/>
          <w:szCs w:val="24"/>
        </w:rPr>
      </w:pPr>
      <w:r w:rsidRPr="00DD39B5">
        <w:rPr>
          <w:b/>
          <w:color w:val="000000" w:themeColor="text1"/>
          <w:sz w:val="24"/>
          <w:szCs w:val="24"/>
        </w:rPr>
        <w:t>INSTITUI GRATIFICAÇÃO AOS MEMBROS DA COMISSÃO DE AVALIAÇÃO DE ESTÁGIO PROBATÓRIO DO PODER LEGISLATIVO E DÁ OUTRAS PROVIDÊNCIAS.</w:t>
      </w:r>
    </w:p>
    <w:p w:rsidR="00324D75" w:rsidRPr="00DD39B5" w:rsidRDefault="00324D75" w:rsidP="00DD39B5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2977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1º Fica instituída gratificação aos servidores do quadro efetivo designados para comporem a Comissão de Avaliação de Estágio Probatório da Câmara Municipal de Vereadores, no valor de R$ </w:t>
      </w:r>
      <w:r w:rsidR="00C56969">
        <w:rPr>
          <w:color w:val="000000" w:themeColor="text1"/>
          <w:sz w:val="24"/>
          <w:szCs w:val="24"/>
        </w:rPr>
        <w:t>15</w:t>
      </w:r>
      <w:r w:rsidR="00D44CDE">
        <w:rPr>
          <w:color w:val="000000" w:themeColor="text1"/>
          <w:sz w:val="24"/>
          <w:szCs w:val="24"/>
        </w:rPr>
        <w:t>0,00 (</w:t>
      </w:r>
      <w:r w:rsidR="00C56969">
        <w:rPr>
          <w:color w:val="000000" w:themeColor="text1"/>
          <w:sz w:val="24"/>
          <w:szCs w:val="24"/>
        </w:rPr>
        <w:t>cento e cinquenta</w:t>
      </w:r>
      <w:r w:rsidRPr="00DD39B5">
        <w:rPr>
          <w:color w:val="000000" w:themeColor="text1"/>
          <w:sz w:val="24"/>
          <w:szCs w:val="24"/>
        </w:rPr>
        <w:t xml:space="preserve"> reais).</w:t>
      </w:r>
    </w:p>
    <w:p w:rsidR="00324D75" w:rsidRPr="00DD39B5" w:rsidRDefault="00324D75" w:rsidP="00EE1690">
      <w:pPr>
        <w:ind w:firstLine="2977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2977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Parágrafo Único: A gratificação acima é autônoma, não se vincula a percentual da remuneração do servidor, mas deve ter seu valor atualizado anualmente de acordo com os mesmo índices de aumento e correção utilizados para os salários dos servidores.</w:t>
      </w:r>
    </w:p>
    <w:p w:rsidR="00324D75" w:rsidRPr="00DD39B5" w:rsidRDefault="00324D75" w:rsidP="00EE1690">
      <w:pPr>
        <w:ind w:firstLine="2977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2 º A gratificação disciplinada nesta Lei não será incorporada ao vencimento do servidor em nenhuma hipótese, nem tampouco incidirá nenhuma contribuição previdenciária. </w:t>
      </w:r>
    </w:p>
    <w:p w:rsidR="00324D75" w:rsidRPr="00DD39B5" w:rsidRDefault="00324D75" w:rsidP="00EE1690">
      <w:pPr>
        <w:ind w:firstLine="3120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Art. 3º As despesas decorrentes desta Lei correrão por conta da seguinte dotação</w:t>
      </w:r>
      <w:r w:rsidR="00105805">
        <w:rPr>
          <w:color w:val="000000" w:themeColor="text1"/>
          <w:sz w:val="24"/>
          <w:szCs w:val="24"/>
        </w:rPr>
        <w:t xml:space="preserve"> orçamentária: – 3.1.90.11.33</w:t>
      </w:r>
      <w:r w:rsidRPr="00DD39B5">
        <w:rPr>
          <w:color w:val="000000" w:themeColor="text1"/>
          <w:sz w:val="24"/>
          <w:szCs w:val="24"/>
        </w:rPr>
        <w:t xml:space="preserve">. </w:t>
      </w:r>
    </w:p>
    <w:p w:rsidR="00324D75" w:rsidRPr="00DD39B5" w:rsidRDefault="00324D75" w:rsidP="00EE1690">
      <w:pPr>
        <w:ind w:firstLine="3120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Art. 4º Não fará jus à gratificação estabelecida nos artigos 1º e 2º desta Lei o servidor que esti</w:t>
      </w:r>
      <w:r w:rsidR="00852BCC">
        <w:rPr>
          <w:color w:val="000000" w:themeColor="text1"/>
          <w:sz w:val="24"/>
          <w:szCs w:val="24"/>
        </w:rPr>
        <w:t xml:space="preserve">ver exercendo Cargo em Comissão </w:t>
      </w:r>
      <w:r w:rsidRPr="00DD39B5">
        <w:rPr>
          <w:color w:val="000000" w:themeColor="text1"/>
          <w:sz w:val="24"/>
          <w:szCs w:val="24"/>
        </w:rPr>
        <w:t>ou Função Gratificada.</w:t>
      </w:r>
    </w:p>
    <w:p w:rsidR="00324D75" w:rsidRPr="00DD39B5" w:rsidRDefault="00324D75" w:rsidP="00EE1690">
      <w:pPr>
        <w:ind w:firstLine="3120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</w:t>
      </w:r>
      <w:r w:rsidR="00DD39B5" w:rsidRPr="00DD39B5">
        <w:rPr>
          <w:color w:val="000000" w:themeColor="text1"/>
          <w:sz w:val="24"/>
          <w:szCs w:val="24"/>
        </w:rPr>
        <w:t>5</w:t>
      </w:r>
      <w:r w:rsidRPr="00DD39B5">
        <w:rPr>
          <w:color w:val="000000" w:themeColor="text1"/>
          <w:sz w:val="24"/>
          <w:szCs w:val="24"/>
        </w:rPr>
        <w:t>º A Comissão será nomeada pelo Presidente da Câmara Municipal de Vereadores através de Portaria.</w:t>
      </w:r>
    </w:p>
    <w:p w:rsidR="00324D75" w:rsidRPr="00DD39B5" w:rsidRDefault="00324D75" w:rsidP="00EE1690">
      <w:pPr>
        <w:ind w:firstLine="3120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</w:t>
      </w:r>
      <w:r w:rsidR="00DD39B5" w:rsidRPr="00DD39B5">
        <w:rPr>
          <w:color w:val="000000" w:themeColor="text1"/>
          <w:sz w:val="24"/>
          <w:szCs w:val="24"/>
        </w:rPr>
        <w:t>6</w:t>
      </w:r>
      <w:r w:rsidRPr="00DD39B5">
        <w:rPr>
          <w:color w:val="000000" w:themeColor="text1"/>
          <w:sz w:val="24"/>
          <w:szCs w:val="24"/>
        </w:rPr>
        <w:t xml:space="preserve">º. Esta Lei entra em vigor </w:t>
      </w:r>
      <w:r w:rsidR="00AE7A1F">
        <w:rPr>
          <w:color w:val="000000" w:themeColor="text1"/>
          <w:sz w:val="24"/>
          <w:szCs w:val="24"/>
        </w:rPr>
        <w:t>a partir de 1º de maio de 2018</w:t>
      </w:r>
      <w:r w:rsidRPr="00DD39B5">
        <w:rPr>
          <w:color w:val="000000" w:themeColor="text1"/>
          <w:sz w:val="24"/>
          <w:szCs w:val="24"/>
        </w:rPr>
        <w:t>.</w:t>
      </w:r>
    </w:p>
    <w:p w:rsidR="00EE1690" w:rsidRDefault="00EE1690" w:rsidP="00EE1690">
      <w:pPr>
        <w:ind w:firstLine="3120"/>
        <w:jc w:val="both"/>
        <w:rPr>
          <w:color w:val="000000" w:themeColor="text1"/>
          <w:sz w:val="24"/>
          <w:szCs w:val="24"/>
        </w:rPr>
      </w:pPr>
    </w:p>
    <w:p w:rsidR="00324D75" w:rsidRPr="00DD39B5" w:rsidRDefault="00105805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Salto do Jacuí, 20</w:t>
      </w:r>
      <w:r w:rsidR="00324D75" w:rsidRPr="00DD39B5">
        <w:rPr>
          <w:color w:val="000000" w:themeColor="text1"/>
          <w:sz w:val="24"/>
          <w:szCs w:val="24"/>
        </w:rPr>
        <w:t xml:space="preserve"> de </w:t>
      </w:r>
      <w:r w:rsidR="00C56969">
        <w:rPr>
          <w:color w:val="000000" w:themeColor="text1"/>
          <w:sz w:val="24"/>
          <w:szCs w:val="24"/>
        </w:rPr>
        <w:t>março de 2018</w:t>
      </w:r>
      <w:r w:rsidR="00324D75" w:rsidRPr="00DD39B5">
        <w:rPr>
          <w:color w:val="000000" w:themeColor="text1"/>
          <w:sz w:val="24"/>
          <w:szCs w:val="24"/>
        </w:rPr>
        <w:t>.</w:t>
      </w:r>
    </w:p>
    <w:p w:rsidR="00324D75" w:rsidRPr="00DD39B5" w:rsidRDefault="00324D75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24D75" w:rsidRPr="00DD39B5" w:rsidRDefault="00105805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GELSO SOARES DE BRITO</w:t>
      </w:r>
    </w:p>
    <w:p w:rsidR="00324D75" w:rsidRDefault="0002371A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  <w:r w:rsidRPr="00DD39B5">
        <w:rPr>
          <w:b/>
          <w:color w:val="000000" w:themeColor="text1"/>
          <w:sz w:val="24"/>
          <w:szCs w:val="24"/>
        </w:rPr>
        <w:t>Vereador</w:t>
      </w:r>
      <w:r w:rsidR="00324D75" w:rsidRPr="00DD39B5">
        <w:rPr>
          <w:b/>
          <w:color w:val="000000" w:themeColor="text1"/>
          <w:sz w:val="24"/>
          <w:szCs w:val="24"/>
        </w:rPr>
        <w:t xml:space="preserve"> Presidente</w:t>
      </w:r>
    </w:p>
    <w:p w:rsidR="0013302E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Pr="00DD39B5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13302E" w:rsidSect="00EE1690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13302E" w:rsidRDefault="00105805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SANDRO DRUM</w:t>
      </w: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Vice-Presidente</w:t>
      </w:r>
    </w:p>
    <w:p w:rsidR="00105805" w:rsidRDefault="00105805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</w:t>
      </w:r>
      <w:r w:rsidR="00840544">
        <w:rPr>
          <w:b/>
          <w:color w:val="000000" w:themeColor="text1"/>
          <w:sz w:val="24"/>
          <w:szCs w:val="24"/>
        </w:rPr>
        <w:t>a</w:t>
      </w:r>
      <w:r>
        <w:rPr>
          <w:b/>
          <w:color w:val="000000" w:themeColor="text1"/>
          <w:sz w:val="24"/>
          <w:szCs w:val="24"/>
        </w:rPr>
        <w:t xml:space="preserve"> 1º </w:t>
      </w:r>
      <w:r w:rsidR="00840544">
        <w:rPr>
          <w:b/>
          <w:color w:val="000000" w:themeColor="text1"/>
          <w:sz w:val="24"/>
          <w:szCs w:val="24"/>
        </w:rPr>
        <w:t>Secretária</w:t>
      </w: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13302E" w:rsidSect="0013302E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num="2" w:space="720"/>
          <w:titlePg/>
        </w:sectPr>
      </w:pPr>
    </w:p>
    <w:p w:rsidR="00CD4656" w:rsidRPr="00DD39B5" w:rsidRDefault="00CD4656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DD39B5">
        <w:rPr>
          <w:b/>
          <w:color w:val="000000" w:themeColor="text1"/>
          <w:sz w:val="24"/>
          <w:szCs w:val="24"/>
        </w:rPr>
        <w:lastRenderedPageBreak/>
        <w:t>JUSTIFICATIVA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Ref.: </w:t>
      </w:r>
      <w:proofErr w:type="spellStart"/>
      <w:r w:rsidRPr="00DD39B5">
        <w:rPr>
          <w:color w:val="000000" w:themeColor="text1"/>
          <w:sz w:val="24"/>
          <w:szCs w:val="24"/>
        </w:rPr>
        <w:t>P</w:t>
      </w:r>
      <w:r w:rsidR="004251A2" w:rsidRPr="00DD39B5">
        <w:rPr>
          <w:color w:val="000000" w:themeColor="text1"/>
          <w:sz w:val="24"/>
          <w:szCs w:val="24"/>
        </w:rPr>
        <w:t>roj</w:t>
      </w:r>
      <w:proofErr w:type="spellEnd"/>
      <w:r w:rsidR="004251A2" w:rsidRPr="00DD39B5">
        <w:rPr>
          <w:color w:val="000000" w:themeColor="text1"/>
          <w:sz w:val="24"/>
          <w:szCs w:val="24"/>
        </w:rPr>
        <w:t xml:space="preserve">. Lei Legislativo n° </w:t>
      </w:r>
      <w:r w:rsidR="009C0E83">
        <w:rPr>
          <w:color w:val="000000" w:themeColor="text1"/>
          <w:sz w:val="24"/>
          <w:szCs w:val="24"/>
        </w:rPr>
        <w:t>6</w:t>
      </w:r>
      <w:r w:rsidR="00DD39B5">
        <w:rPr>
          <w:color w:val="000000" w:themeColor="text1"/>
          <w:sz w:val="24"/>
          <w:szCs w:val="24"/>
        </w:rPr>
        <w:t>,</w:t>
      </w:r>
      <w:r w:rsidRPr="00DD39B5">
        <w:rPr>
          <w:color w:val="000000" w:themeColor="text1"/>
          <w:sz w:val="24"/>
          <w:szCs w:val="24"/>
        </w:rPr>
        <w:t xml:space="preserve"> de </w:t>
      </w:r>
      <w:r w:rsidR="00105805">
        <w:rPr>
          <w:color w:val="000000" w:themeColor="text1"/>
          <w:sz w:val="24"/>
          <w:szCs w:val="24"/>
        </w:rPr>
        <w:t>20</w:t>
      </w:r>
      <w:r w:rsidRPr="00DD39B5">
        <w:rPr>
          <w:color w:val="000000" w:themeColor="text1"/>
          <w:sz w:val="24"/>
          <w:szCs w:val="24"/>
        </w:rPr>
        <w:t xml:space="preserve"> de </w:t>
      </w:r>
      <w:r w:rsidR="00105805">
        <w:rPr>
          <w:color w:val="000000" w:themeColor="text1"/>
          <w:sz w:val="24"/>
          <w:szCs w:val="24"/>
        </w:rPr>
        <w:t>março de 2018</w:t>
      </w:r>
      <w:r w:rsidR="00DD39B5">
        <w:rPr>
          <w:color w:val="000000" w:themeColor="text1"/>
          <w:sz w:val="24"/>
          <w:szCs w:val="24"/>
        </w:rPr>
        <w:t>.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Ass.: </w:t>
      </w:r>
      <w:r w:rsidR="0002371A" w:rsidRPr="00DD39B5">
        <w:rPr>
          <w:color w:val="000000" w:themeColor="text1"/>
          <w:sz w:val="24"/>
          <w:szCs w:val="24"/>
        </w:rPr>
        <w:t>Gratificação À Comissão De Avaliação De Estágio Probatório.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Nobres Colegas,</w:t>
      </w:r>
    </w:p>
    <w:p w:rsidR="0002371A" w:rsidRPr="00DD39B5" w:rsidRDefault="0002371A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O presente projeto tem o objetivo instituir uma gratificação mensal aos servidores nomeados para comporem a Comissão de Avaliação de Estagio Probatório desta casa,</w:t>
      </w:r>
    </w:p>
    <w:p w:rsidR="0002371A" w:rsidRPr="00DD39B5" w:rsidRDefault="0002371A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p w:rsidR="00DD39B5" w:rsidRDefault="00D44CDE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02371A" w:rsidRPr="00DD39B5">
        <w:rPr>
          <w:color w:val="000000" w:themeColor="text1"/>
          <w:sz w:val="24"/>
          <w:szCs w:val="24"/>
        </w:rPr>
        <w:t xml:space="preserve"> avaliaç</w:t>
      </w:r>
      <w:r w:rsidR="00DD39B5">
        <w:rPr>
          <w:color w:val="000000" w:themeColor="text1"/>
          <w:sz w:val="24"/>
          <w:szCs w:val="24"/>
        </w:rPr>
        <w:t xml:space="preserve">ãoescrita de cada </w:t>
      </w:r>
      <w:r>
        <w:rPr>
          <w:color w:val="000000" w:themeColor="text1"/>
          <w:sz w:val="24"/>
          <w:szCs w:val="24"/>
        </w:rPr>
        <w:t>servidor</w:t>
      </w:r>
      <w:r w:rsidR="00DD39B5">
        <w:rPr>
          <w:color w:val="000000" w:themeColor="text1"/>
          <w:sz w:val="24"/>
          <w:szCs w:val="24"/>
        </w:rPr>
        <w:t>ocorre</w:t>
      </w:r>
      <w:r w:rsidR="0002371A" w:rsidRPr="00DD39B5">
        <w:rPr>
          <w:color w:val="000000" w:themeColor="text1"/>
          <w:sz w:val="24"/>
          <w:szCs w:val="24"/>
        </w:rPr>
        <w:t xml:space="preserve"> de forma trimestral, mas </w:t>
      </w:r>
      <w:r w:rsidR="00DD39B5">
        <w:rPr>
          <w:color w:val="000000" w:themeColor="text1"/>
          <w:sz w:val="24"/>
          <w:szCs w:val="24"/>
        </w:rPr>
        <w:t xml:space="preserve">érealizada </w:t>
      </w:r>
      <w:r w:rsidR="0002371A" w:rsidRPr="00DD39B5">
        <w:rPr>
          <w:color w:val="000000" w:themeColor="text1"/>
          <w:sz w:val="24"/>
          <w:szCs w:val="24"/>
        </w:rPr>
        <w:t xml:space="preserve">com base na observação do desempenho </w:t>
      </w:r>
      <w:r w:rsidR="00DD39B5">
        <w:rPr>
          <w:color w:val="000000" w:themeColor="text1"/>
          <w:sz w:val="24"/>
          <w:szCs w:val="24"/>
        </w:rPr>
        <w:t xml:space="preserve">de suas </w:t>
      </w:r>
      <w:r w:rsidR="0002371A" w:rsidRPr="00DD39B5">
        <w:rPr>
          <w:color w:val="000000" w:themeColor="text1"/>
          <w:sz w:val="24"/>
          <w:szCs w:val="24"/>
        </w:rPr>
        <w:t>funções diárias</w:t>
      </w:r>
      <w:r w:rsidR="00DD39B5">
        <w:rPr>
          <w:color w:val="000000" w:themeColor="text1"/>
          <w:sz w:val="24"/>
          <w:szCs w:val="24"/>
        </w:rPr>
        <w:t>.</w:t>
      </w:r>
    </w:p>
    <w:p w:rsidR="00DD39B5" w:rsidRDefault="00DD39B5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p w:rsidR="0002371A" w:rsidRPr="00DD39B5" w:rsidRDefault="00DD39B5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Desta forma, resta</w:t>
      </w:r>
      <w:r w:rsidR="0002371A" w:rsidRPr="00DD39B5">
        <w:rPr>
          <w:color w:val="000000" w:themeColor="text1"/>
          <w:sz w:val="24"/>
          <w:szCs w:val="24"/>
        </w:rPr>
        <w:t xml:space="preserve"> justifica</w:t>
      </w:r>
      <w:r>
        <w:rPr>
          <w:color w:val="000000" w:themeColor="text1"/>
          <w:sz w:val="24"/>
          <w:szCs w:val="24"/>
        </w:rPr>
        <w:t>da</w:t>
      </w:r>
      <w:r w:rsidR="0002371A" w:rsidRPr="00DD39B5">
        <w:rPr>
          <w:color w:val="000000" w:themeColor="text1"/>
          <w:sz w:val="24"/>
          <w:szCs w:val="24"/>
        </w:rPr>
        <w:t xml:space="preserve"> a instituição de uma gratificação aos servidores nomeados</w:t>
      </w:r>
      <w:r>
        <w:rPr>
          <w:color w:val="000000" w:themeColor="text1"/>
          <w:sz w:val="24"/>
          <w:szCs w:val="24"/>
        </w:rPr>
        <w:t xml:space="preserve"> para compor a Comissão de Avaliação de Estágio Probatório,</w:t>
      </w:r>
      <w:r w:rsidR="0002371A" w:rsidRPr="00DD39B5">
        <w:rPr>
          <w:color w:val="000000" w:themeColor="text1"/>
          <w:sz w:val="24"/>
          <w:szCs w:val="24"/>
        </w:rPr>
        <w:t xml:space="preserve"> os quais se encontram desempenhando uma função </w:t>
      </w:r>
      <w:r>
        <w:rPr>
          <w:color w:val="000000" w:themeColor="text1"/>
          <w:sz w:val="24"/>
          <w:szCs w:val="24"/>
        </w:rPr>
        <w:t>que</w:t>
      </w:r>
      <w:r w:rsidR="0002371A" w:rsidRPr="00DD39B5">
        <w:rPr>
          <w:color w:val="000000" w:themeColor="text1"/>
          <w:sz w:val="24"/>
          <w:szCs w:val="24"/>
        </w:rPr>
        <w:t xml:space="preserve"> está além daquela</w:t>
      </w:r>
      <w:r>
        <w:rPr>
          <w:color w:val="000000" w:themeColor="text1"/>
          <w:sz w:val="24"/>
          <w:szCs w:val="24"/>
        </w:rPr>
        <w:t>s</w:t>
      </w:r>
      <w:r w:rsidR="0002371A" w:rsidRPr="00DD39B5">
        <w:rPr>
          <w:color w:val="000000" w:themeColor="text1"/>
          <w:sz w:val="24"/>
          <w:szCs w:val="24"/>
        </w:rPr>
        <w:t xml:space="preserve"> para a qual foram nomeados através de concurso público.</w:t>
      </w:r>
    </w:p>
    <w:p w:rsidR="0002371A" w:rsidRPr="00DD39B5" w:rsidRDefault="0002371A" w:rsidP="00DD39B5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p w:rsidR="00CD4656" w:rsidRPr="00DD39B5" w:rsidRDefault="00D44CDE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 – RS, 2</w:t>
      </w:r>
      <w:r w:rsidR="00105805">
        <w:rPr>
          <w:color w:val="000000" w:themeColor="text1"/>
          <w:sz w:val="24"/>
          <w:szCs w:val="24"/>
        </w:rPr>
        <w:t>0</w:t>
      </w:r>
      <w:r w:rsidR="00CD4656" w:rsidRPr="00DD39B5">
        <w:rPr>
          <w:color w:val="000000" w:themeColor="text1"/>
          <w:sz w:val="24"/>
          <w:szCs w:val="24"/>
        </w:rPr>
        <w:t xml:space="preserve"> de </w:t>
      </w:r>
      <w:r w:rsidR="00105805">
        <w:rPr>
          <w:color w:val="000000" w:themeColor="text1"/>
          <w:sz w:val="24"/>
          <w:szCs w:val="24"/>
        </w:rPr>
        <w:t>março de 2018</w:t>
      </w:r>
      <w:r w:rsidR="00CD4656" w:rsidRPr="00DD39B5">
        <w:rPr>
          <w:color w:val="000000" w:themeColor="text1"/>
          <w:sz w:val="24"/>
          <w:szCs w:val="24"/>
        </w:rPr>
        <w:t>.</w:t>
      </w:r>
    </w:p>
    <w:p w:rsidR="00CD4656" w:rsidRDefault="00CD4656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05805" w:rsidRPr="00DD39B5" w:rsidRDefault="00105805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05805" w:rsidRPr="00DD39B5" w:rsidRDefault="00105805" w:rsidP="00105805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GELSO SOARES DE BRITO</w:t>
      </w:r>
    </w:p>
    <w:p w:rsidR="00105805" w:rsidRDefault="00105805" w:rsidP="00105805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  <w:r w:rsidRPr="00DD39B5">
        <w:rPr>
          <w:b/>
          <w:color w:val="000000" w:themeColor="text1"/>
          <w:sz w:val="24"/>
          <w:szCs w:val="24"/>
        </w:rPr>
        <w:t>Vereador Presidente</w:t>
      </w:r>
    </w:p>
    <w:p w:rsidR="00105805" w:rsidRDefault="00105805" w:rsidP="00105805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05805" w:rsidRDefault="00105805" w:rsidP="00105805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05805" w:rsidRPr="00DD39B5" w:rsidRDefault="00105805" w:rsidP="00105805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05805" w:rsidRDefault="00105805" w:rsidP="0010580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105805" w:rsidSect="00EE1690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105805" w:rsidRDefault="00105805" w:rsidP="0010580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SANDRO DRUM</w:t>
      </w:r>
    </w:p>
    <w:p w:rsidR="00105805" w:rsidRDefault="00105805" w:rsidP="0010580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Vice-Presidente</w:t>
      </w:r>
    </w:p>
    <w:p w:rsidR="00105805" w:rsidRDefault="00105805" w:rsidP="0010580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105805" w:rsidRDefault="00105805" w:rsidP="0010580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</w:t>
      </w:r>
      <w:r w:rsidR="00840544">
        <w:rPr>
          <w:b/>
          <w:color w:val="000000" w:themeColor="text1"/>
          <w:sz w:val="24"/>
          <w:szCs w:val="24"/>
        </w:rPr>
        <w:t>a 1º Secretária</w:t>
      </w:r>
      <w:bookmarkStart w:id="0" w:name="_GoBack"/>
      <w:bookmarkEnd w:id="0"/>
    </w:p>
    <w:p w:rsidR="00105805" w:rsidRDefault="00105805" w:rsidP="00DD39B5">
      <w:pPr>
        <w:spacing w:line="276" w:lineRule="auto"/>
        <w:jc w:val="center"/>
        <w:rPr>
          <w:color w:val="000000" w:themeColor="text1"/>
          <w:sz w:val="24"/>
          <w:szCs w:val="24"/>
        </w:rPr>
        <w:sectPr w:rsidR="00105805" w:rsidSect="00105805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num="2" w:space="720"/>
          <w:titlePg/>
        </w:sectPr>
      </w:pPr>
    </w:p>
    <w:p w:rsidR="00CD4656" w:rsidRPr="00DD39B5" w:rsidRDefault="00CD4656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sectPr w:rsidR="00CD4656" w:rsidRPr="00DD39B5" w:rsidSect="00EE1690">
      <w:type w:val="continuous"/>
      <w:pgSz w:w="11913" w:h="16834" w:code="299"/>
      <w:pgMar w:top="2552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D4656"/>
    <w:rsid w:val="0002371A"/>
    <w:rsid w:val="00040434"/>
    <w:rsid w:val="000E2C80"/>
    <w:rsid w:val="00105805"/>
    <w:rsid w:val="0013302E"/>
    <w:rsid w:val="001B165C"/>
    <w:rsid w:val="0022659D"/>
    <w:rsid w:val="00243089"/>
    <w:rsid w:val="00250785"/>
    <w:rsid w:val="00262250"/>
    <w:rsid w:val="002747CD"/>
    <w:rsid w:val="00297385"/>
    <w:rsid w:val="00324D75"/>
    <w:rsid w:val="00371026"/>
    <w:rsid w:val="003D2A20"/>
    <w:rsid w:val="004070CC"/>
    <w:rsid w:val="004251A2"/>
    <w:rsid w:val="00440E64"/>
    <w:rsid w:val="00487C47"/>
    <w:rsid w:val="004A5DF0"/>
    <w:rsid w:val="004B4F8B"/>
    <w:rsid w:val="004D0260"/>
    <w:rsid w:val="00506051"/>
    <w:rsid w:val="00534268"/>
    <w:rsid w:val="0057385C"/>
    <w:rsid w:val="005B1130"/>
    <w:rsid w:val="0070018A"/>
    <w:rsid w:val="00781598"/>
    <w:rsid w:val="007B66AC"/>
    <w:rsid w:val="007F304C"/>
    <w:rsid w:val="00802587"/>
    <w:rsid w:val="00840544"/>
    <w:rsid w:val="00852BCC"/>
    <w:rsid w:val="00870959"/>
    <w:rsid w:val="00871FE2"/>
    <w:rsid w:val="00875166"/>
    <w:rsid w:val="008C39F9"/>
    <w:rsid w:val="00972CB8"/>
    <w:rsid w:val="009A1E6D"/>
    <w:rsid w:val="009C0E83"/>
    <w:rsid w:val="00AA542F"/>
    <w:rsid w:val="00AD74FE"/>
    <w:rsid w:val="00AE7A1F"/>
    <w:rsid w:val="00B85A65"/>
    <w:rsid w:val="00C56969"/>
    <w:rsid w:val="00CC14F9"/>
    <w:rsid w:val="00CD4656"/>
    <w:rsid w:val="00CE2E19"/>
    <w:rsid w:val="00CF06DD"/>
    <w:rsid w:val="00CF2590"/>
    <w:rsid w:val="00D32F85"/>
    <w:rsid w:val="00D44CDE"/>
    <w:rsid w:val="00D47E32"/>
    <w:rsid w:val="00DA6D02"/>
    <w:rsid w:val="00DD39B5"/>
    <w:rsid w:val="00E17BAA"/>
    <w:rsid w:val="00EA1813"/>
    <w:rsid w:val="00EB5C9E"/>
    <w:rsid w:val="00EE1690"/>
    <w:rsid w:val="00F25B89"/>
    <w:rsid w:val="00F37857"/>
    <w:rsid w:val="00FD65C7"/>
    <w:rsid w:val="00FF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2017-11-10T12:14:00Z</cp:lastPrinted>
  <dcterms:created xsi:type="dcterms:W3CDTF">2018-03-27T18:24:00Z</dcterms:created>
  <dcterms:modified xsi:type="dcterms:W3CDTF">2018-03-27T18:24:00Z</dcterms:modified>
</cp:coreProperties>
</file>