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0B" w:rsidRDefault="00B95D75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F82D0B" w:rsidRDefault="00F82D0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F82D0B" w:rsidRDefault="00B95D7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30 DE AGOSTO DE 2018.</w:t>
      </w:r>
    </w:p>
    <w:p w:rsidR="00F82D0B" w:rsidRDefault="00F82D0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82D0B" w:rsidRDefault="00B95D7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2444, de 14 de agosto de2018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F82D0B" w:rsidRDefault="00F82D0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82D0B" w:rsidRDefault="00B95D7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2450, de 15 de agosto de2018 </w:t>
      </w:r>
      <w:r>
        <w:rPr>
          <w:bCs/>
          <w:sz w:val="28"/>
          <w:szCs w:val="28"/>
        </w:rPr>
        <w:t>– ALTERA OS ARTIGOS 31 E 41 DA LEI MUNICIPAL 2340/2017 DÁ OUTRAS PROVIDÊNCIAS.</w:t>
      </w:r>
    </w:p>
    <w:p w:rsidR="00F82D0B" w:rsidRDefault="00F82D0B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F82D0B" w:rsidSect="00F82D0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D75" w:rsidRDefault="00B95D75">
      <w:r>
        <w:separator/>
      </w:r>
    </w:p>
  </w:endnote>
  <w:endnote w:type="continuationSeparator" w:id="1">
    <w:p w:rsidR="00B95D75" w:rsidRDefault="00B9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D75" w:rsidRDefault="00B95D75">
      <w:r>
        <w:separator/>
      </w:r>
    </w:p>
  </w:footnote>
  <w:footnote w:type="continuationSeparator" w:id="1">
    <w:p w:rsidR="00B95D75" w:rsidRDefault="00B95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0B"/>
    <w:rsid w:val="00173F00"/>
    <w:rsid w:val="00B95D75"/>
    <w:rsid w:val="00F8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0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F82D0B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82D0B"/>
    <w:pPr>
      <w:ind w:left="240" w:right="240"/>
    </w:pPr>
  </w:style>
  <w:style w:type="paragraph" w:customStyle="1" w:styleId="ecxmsobodytextindent">
    <w:name w:val="ecxmsobodytextindent"/>
    <w:basedOn w:val="Normal"/>
    <w:rsid w:val="00F82D0B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F82D0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F82D0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F82D0B"/>
    <w:rPr>
      <w:sz w:val="28"/>
    </w:rPr>
  </w:style>
  <w:style w:type="paragraph" w:customStyle="1" w:styleId="Corpodetexto21">
    <w:name w:val="Corpo de texto 21"/>
    <w:basedOn w:val="Normal"/>
    <w:rsid w:val="00F82D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2D0B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F82D0B"/>
    <w:rPr>
      <w:sz w:val="16"/>
      <w:szCs w:val="16"/>
    </w:rPr>
  </w:style>
  <w:style w:type="paragraph" w:styleId="Ttulo">
    <w:name w:val="Title"/>
    <w:basedOn w:val="Normal"/>
    <w:link w:val="TtuloChar"/>
    <w:qFormat/>
    <w:rsid w:val="00F82D0B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82D0B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F82D0B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F82D0B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2D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2D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BEBB-28A4-4672-BB2D-A9FE599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2018-09-04T13:47:00Z</dcterms:created>
  <dcterms:modified xsi:type="dcterms:W3CDTF">2018-09-04T13:47:00Z</dcterms:modified>
</cp:coreProperties>
</file>