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3B6F36">
        <w:rPr>
          <w:b/>
          <w:sz w:val="28"/>
          <w:szCs w:val="28"/>
        </w:rPr>
        <w:t>PAUTA DA COMISSÃO DE CONSTITUIÇÃO, JUSTIÇA E REDAÇÃO FINAL–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3B6F36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>O DIA</w:t>
      </w:r>
      <w:r w:rsidR="00EE3B38">
        <w:rPr>
          <w:b/>
          <w:sz w:val="28"/>
          <w:szCs w:val="28"/>
          <w:u w:val="single"/>
        </w:rPr>
        <w:t>20</w:t>
      </w:r>
      <w:r w:rsidR="002468D3" w:rsidRPr="00A14BB2">
        <w:rPr>
          <w:b/>
          <w:sz w:val="28"/>
          <w:szCs w:val="28"/>
          <w:u w:val="single"/>
        </w:rPr>
        <w:t xml:space="preserve">DE </w:t>
      </w:r>
      <w:r w:rsidR="00333AE5">
        <w:rPr>
          <w:b/>
          <w:sz w:val="28"/>
          <w:szCs w:val="28"/>
          <w:u w:val="single"/>
        </w:rPr>
        <w:t>OUTUBRO</w:t>
      </w:r>
      <w:r w:rsidR="002468D3" w:rsidRPr="00A14BB2">
        <w:rPr>
          <w:b/>
          <w:sz w:val="28"/>
          <w:szCs w:val="28"/>
          <w:u w:val="single"/>
        </w:rPr>
        <w:t>DE 201</w:t>
      </w:r>
      <w:r w:rsidR="00552206" w:rsidRPr="00A14BB2">
        <w:rPr>
          <w:b/>
          <w:sz w:val="28"/>
          <w:szCs w:val="28"/>
          <w:u w:val="single"/>
        </w:rPr>
        <w:t>7</w:t>
      </w:r>
      <w:r w:rsidR="007B1FE0" w:rsidRPr="00A14BB2">
        <w:rPr>
          <w:b/>
          <w:sz w:val="28"/>
          <w:szCs w:val="28"/>
          <w:u w:val="single"/>
        </w:rPr>
        <w:t>.</w:t>
      </w:r>
    </w:p>
    <w:p w:rsidR="00A400A5" w:rsidRPr="00A14BB2" w:rsidRDefault="00A400A5" w:rsidP="00A14BB2">
      <w:pPr>
        <w:spacing w:line="360" w:lineRule="auto"/>
        <w:jc w:val="both"/>
        <w:rPr>
          <w:bCs/>
          <w:sz w:val="28"/>
          <w:szCs w:val="28"/>
        </w:rPr>
      </w:pP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r w:rsidRPr="00AD565B">
        <w:rPr>
          <w:b/>
          <w:bCs/>
          <w:sz w:val="28"/>
          <w:szCs w:val="28"/>
        </w:rPr>
        <w:t>Projeto de Lei do Executivo nº 2375</w:t>
      </w:r>
      <w:r>
        <w:rPr>
          <w:b/>
          <w:bCs/>
          <w:sz w:val="28"/>
          <w:szCs w:val="28"/>
        </w:rPr>
        <w:t xml:space="preserve">, de 22 de setembro de 2017 - </w:t>
      </w:r>
      <w:r w:rsidRPr="00AD565B">
        <w:rPr>
          <w:bCs/>
          <w:sz w:val="28"/>
          <w:szCs w:val="28"/>
        </w:rPr>
        <w:t>ALTERA A LEI MUNICIPAL N. 218 DE 26 DE DEZEMBRO DE 1989 - O CÓDIGO TRIBUTÁRIO MUNICIPAL E DÁ OUTRAS PROVIDÊNCIAS.</w:t>
      </w:r>
    </w:p>
    <w:p w:rsidR="002209E4" w:rsidRDefault="002209E4" w:rsidP="00EE3B38">
      <w:pPr>
        <w:spacing w:line="360" w:lineRule="auto"/>
        <w:jc w:val="both"/>
        <w:rPr>
          <w:bCs/>
          <w:sz w:val="28"/>
          <w:szCs w:val="28"/>
        </w:rPr>
      </w:pPr>
    </w:p>
    <w:p w:rsidR="002209E4" w:rsidRDefault="002209E4" w:rsidP="002209E4">
      <w:pPr>
        <w:spacing w:line="360" w:lineRule="auto"/>
        <w:jc w:val="both"/>
        <w:rPr>
          <w:bCs/>
          <w:sz w:val="28"/>
          <w:szCs w:val="28"/>
        </w:rPr>
      </w:pPr>
      <w:r w:rsidRPr="008466D9">
        <w:rPr>
          <w:b/>
          <w:bCs/>
          <w:sz w:val="28"/>
          <w:szCs w:val="28"/>
        </w:rPr>
        <w:t xml:space="preserve">Projeto de Lei do Executivo nº 2376, de 29 de setembro de 2017 - </w:t>
      </w:r>
      <w:r w:rsidRPr="008466D9">
        <w:rPr>
          <w:bCs/>
          <w:sz w:val="28"/>
          <w:szCs w:val="28"/>
        </w:rPr>
        <w:t>DISPÕE SOBRE O SISTEMA ÚNICO DE ASSISTÊNCIA SOCIAL DO MUNICÍPIO DE SALTO DO JACUÍ E DÁ OUTRAS PROVIDÊNCIAS.</w:t>
      </w: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</w:p>
    <w:p w:rsidR="00EE3B38" w:rsidRDefault="00EE3B38" w:rsidP="00EE3B38">
      <w:pPr>
        <w:spacing w:line="360" w:lineRule="auto"/>
        <w:jc w:val="both"/>
        <w:rPr>
          <w:b/>
          <w:bCs/>
          <w:sz w:val="28"/>
          <w:szCs w:val="28"/>
        </w:rPr>
      </w:pPr>
      <w:r w:rsidRPr="00AD565B">
        <w:rPr>
          <w:b/>
          <w:bCs/>
          <w:sz w:val="28"/>
          <w:szCs w:val="28"/>
        </w:rPr>
        <w:t>Projeto de Lei do Executivo nº 2377, de 29 de</w:t>
      </w:r>
      <w:r>
        <w:rPr>
          <w:b/>
          <w:bCs/>
          <w:sz w:val="28"/>
          <w:szCs w:val="28"/>
        </w:rPr>
        <w:t xml:space="preserve"> s</w:t>
      </w:r>
      <w:r w:rsidRPr="00AD565B">
        <w:rPr>
          <w:b/>
          <w:bCs/>
          <w:sz w:val="28"/>
          <w:szCs w:val="28"/>
        </w:rPr>
        <w:t>etembro de 2017</w:t>
      </w:r>
      <w:r>
        <w:rPr>
          <w:b/>
          <w:bCs/>
          <w:sz w:val="28"/>
          <w:szCs w:val="28"/>
        </w:rPr>
        <w:t xml:space="preserve"> - </w:t>
      </w:r>
      <w:r w:rsidRPr="00AD565B">
        <w:rPr>
          <w:bCs/>
          <w:sz w:val="28"/>
          <w:szCs w:val="28"/>
        </w:rPr>
        <w:t>DISPÕE SOBRE O PLANO PLURIANUAL PARA O QUADRIÊNIO 2018-2021 E DÁ OUTRAS PROVIDÊNCIAS.</w:t>
      </w:r>
    </w:p>
    <w:p w:rsidR="00EE3B38" w:rsidRDefault="00EE3B38" w:rsidP="00EE3B38">
      <w:pPr>
        <w:spacing w:line="360" w:lineRule="auto"/>
        <w:jc w:val="both"/>
        <w:rPr>
          <w:b/>
          <w:bCs/>
          <w:sz w:val="28"/>
          <w:szCs w:val="28"/>
        </w:rPr>
      </w:pP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  <w:r w:rsidRPr="00023487">
        <w:rPr>
          <w:b/>
          <w:bCs/>
          <w:sz w:val="28"/>
          <w:szCs w:val="28"/>
        </w:rPr>
        <w:t>Projeto de Lei do Executivo nº 237</w:t>
      </w:r>
      <w:r>
        <w:rPr>
          <w:b/>
          <w:bCs/>
          <w:sz w:val="28"/>
          <w:szCs w:val="28"/>
        </w:rPr>
        <w:t>8</w:t>
      </w:r>
      <w:r w:rsidRPr="00023487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0</w:t>
      </w:r>
      <w:r w:rsidRPr="00023487">
        <w:rPr>
          <w:b/>
          <w:bCs/>
          <w:sz w:val="28"/>
          <w:szCs w:val="28"/>
        </w:rPr>
        <w:t xml:space="preserve">9 de </w:t>
      </w:r>
      <w:r>
        <w:rPr>
          <w:b/>
          <w:bCs/>
          <w:sz w:val="28"/>
          <w:szCs w:val="28"/>
        </w:rPr>
        <w:t>outubro</w:t>
      </w:r>
      <w:r w:rsidRPr="00023487">
        <w:rPr>
          <w:b/>
          <w:bCs/>
          <w:sz w:val="28"/>
          <w:szCs w:val="28"/>
        </w:rPr>
        <w:t xml:space="preserve"> de 2017 </w:t>
      </w:r>
      <w:r>
        <w:rPr>
          <w:b/>
          <w:bCs/>
          <w:sz w:val="28"/>
          <w:szCs w:val="28"/>
        </w:rPr>
        <w:t>–</w:t>
      </w:r>
      <w:r>
        <w:rPr>
          <w:bCs/>
          <w:sz w:val="28"/>
          <w:szCs w:val="28"/>
        </w:rPr>
        <w:t>ALTERAM-SE OS ART. 1º E 11º E REVOGA-SE O ART. 10º DA LEI MUNICIPAL Nº 866, DE 05 DE JANEIRO DE 2000 QUE TRATA DA CONSTITUIÇÃO DO CONSELHO MUNICIPAL DE HABITAÇÃO E SANEAMENTO E DÁ OUTRAS PROVIDÊNCIAS E OS ART. 1º, § 1º E O ART. 4º DA LEI MUNICIPAL Nº 1.719, DE 29 DE ABRIL DE 2009, QUE CRIA O CONSELHO MUNICIPAL DE DEFESA DO MEIO AMBIENTE – CONDEMA, E DÁ OUTRAS PROVIDÊNCIAS.</w:t>
      </w: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  <w:r w:rsidRPr="003779B9">
        <w:rPr>
          <w:b/>
          <w:bCs/>
          <w:sz w:val="28"/>
          <w:szCs w:val="28"/>
        </w:rPr>
        <w:t>Projeto de Lei do Executivo nº 237</w:t>
      </w:r>
      <w:r>
        <w:rPr>
          <w:b/>
          <w:bCs/>
          <w:sz w:val="28"/>
          <w:szCs w:val="28"/>
        </w:rPr>
        <w:t>9</w:t>
      </w:r>
      <w:r w:rsidRPr="003779B9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11</w:t>
      </w:r>
      <w:r w:rsidRPr="003779B9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outubro</w:t>
      </w:r>
      <w:r w:rsidRPr="003779B9">
        <w:rPr>
          <w:b/>
          <w:bCs/>
          <w:sz w:val="28"/>
          <w:szCs w:val="28"/>
        </w:rPr>
        <w:t xml:space="preserve"> de 2017 </w:t>
      </w:r>
      <w:r>
        <w:rPr>
          <w:b/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CRIA A COORDENADORIA MUNICIPAL DE DEFESA CIVIL (COMDEC), O FUNDO </w:t>
      </w:r>
      <w:r>
        <w:rPr>
          <w:bCs/>
          <w:sz w:val="28"/>
          <w:szCs w:val="28"/>
        </w:rPr>
        <w:lastRenderedPageBreak/>
        <w:t>MUNICIPAL DE DEFESA CIVIL (FUMDEC) E O CONSELHO MUNICIPAL DE DEFESA CIVIL (COMUDEC) DE SALTO DO JACUÍ/RS E DÁ OUTRAS PROVIDÊNCIAS.</w:t>
      </w:r>
    </w:p>
    <w:bookmarkEnd w:id="0"/>
    <w:p w:rsidR="000D3EB8" w:rsidRPr="000D3EB8" w:rsidRDefault="000D3EB8" w:rsidP="000D3EB8">
      <w:pPr>
        <w:spacing w:line="360" w:lineRule="auto"/>
        <w:jc w:val="both"/>
        <w:rPr>
          <w:bCs/>
          <w:sz w:val="28"/>
          <w:szCs w:val="28"/>
        </w:rPr>
      </w:pPr>
    </w:p>
    <w:p w:rsidR="008F065A" w:rsidRPr="0042677D" w:rsidRDefault="008F065A" w:rsidP="00333AE5">
      <w:pPr>
        <w:spacing w:line="360" w:lineRule="auto"/>
        <w:jc w:val="both"/>
        <w:rPr>
          <w:bCs/>
          <w:sz w:val="28"/>
          <w:szCs w:val="28"/>
        </w:rPr>
      </w:pPr>
    </w:p>
    <w:sectPr w:rsidR="008F065A" w:rsidRPr="0042677D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633" w:rsidRDefault="00716633">
      <w:r>
        <w:separator/>
      </w:r>
    </w:p>
  </w:endnote>
  <w:endnote w:type="continuationSeparator" w:id="1">
    <w:p w:rsidR="00716633" w:rsidRDefault="0071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633" w:rsidRDefault="00716633">
      <w:r>
        <w:separator/>
      </w:r>
    </w:p>
  </w:footnote>
  <w:footnote w:type="continuationSeparator" w:id="1">
    <w:p w:rsidR="00716633" w:rsidRDefault="00716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0B5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3EB8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39B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09E4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83B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3AE5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5271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6F36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77D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2C75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538A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94065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451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47EA0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0F2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5FB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575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16633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425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0851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69F4"/>
    <w:rsid w:val="00BE2412"/>
    <w:rsid w:val="00BE2A10"/>
    <w:rsid w:val="00BE5B72"/>
    <w:rsid w:val="00BF06F1"/>
    <w:rsid w:val="00BF1998"/>
    <w:rsid w:val="00BF2FDC"/>
    <w:rsid w:val="00BF3423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F26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B7C"/>
    <w:rsid w:val="00C61C3A"/>
    <w:rsid w:val="00C657E1"/>
    <w:rsid w:val="00C709DF"/>
    <w:rsid w:val="00C721C9"/>
    <w:rsid w:val="00C733BD"/>
    <w:rsid w:val="00C73EDB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3BE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4351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3B38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F2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1E891-F381-4412-B4B5-81886CDB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2017-10-25T17:24:00Z</dcterms:created>
  <dcterms:modified xsi:type="dcterms:W3CDTF">2017-10-25T17:24:00Z</dcterms:modified>
</cp:coreProperties>
</file>