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0A" w:rsidRDefault="00F57F0A" w:rsidP="006A6FF9">
      <w:pPr>
        <w:spacing w:line="360" w:lineRule="auto"/>
        <w:ind w:right="535"/>
        <w:jc w:val="both"/>
        <w:rPr>
          <w:b/>
        </w:rPr>
      </w:pPr>
    </w:p>
    <w:p w:rsidR="00105CCE" w:rsidRPr="002B63D2" w:rsidRDefault="00105CCE" w:rsidP="006A6FF9">
      <w:pPr>
        <w:spacing w:line="360" w:lineRule="auto"/>
        <w:ind w:right="535"/>
        <w:jc w:val="both"/>
        <w:rPr>
          <w:b/>
        </w:rPr>
      </w:pPr>
      <w:r w:rsidRPr="002B63D2">
        <w:rPr>
          <w:b/>
        </w:rPr>
        <w:t>Projeto de Lei nº</w:t>
      </w:r>
      <w:r w:rsidR="00E239DD" w:rsidRPr="002B63D2">
        <w:rPr>
          <w:b/>
        </w:rPr>
        <w:t>235</w:t>
      </w:r>
      <w:r w:rsidR="00684019">
        <w:rPr>
          <w:b/>
        </w:rPr>
        <w:t>2</w:t>
      </w:r>
      <w:r w:rsidR="00672CBC" w:rsidRPr="002B63D2">
        <w:rPr>
          <w:b/>
        </w:rPr>
        <w:t xml:space="preserve"> d</w:t>
      </w:r>
      <w:r w:rsidRPr="002B63D2">
        <w:rPr>
          <w:b/>
        </w:rPr>
        <w:t xml:space="preserve">e </w:t>
      </w:r>
      <w:r w:rsidR="009C5943">
        <w:rPr>
          <w:b/>
        </w:rPr>
        <w:t>02</w:t>
      </w:r>
      <w:r w:rsidR="00E239DD" w:rsidRPr="002B63D2">
        <w:rPr>
          <w:b/>
        </w:rPr>
        <w:t xml:space="preserve"> de agosto</w:t>
      </w:r>
      <w:r w:rsidRPr="002B63D2">
        <w:rPr>
          <w:b/>
        </w:rPr>
        <w:t xml:space="preserve"> de 2017.</w:t>
      </w:r>
    </w:p>
    <w:p w:rsidR="00311DA4" w:rsidRPr="002B63D2" w:rsidRDefault="00311DA4" w:rsidP="006A6FF9">
      <w:pPr>
        <w:spacing w:line="360" w:lineRule="auto"/>
        <w:ind w:right="535"/>
        <w:jc w:val="both"/>
        <w:rPr>
          <w:b/>
          <w:bCs/>
          <w:color w:val="0000FF"/>
        </w:rPr>
      </w:pPr>
    </w:p>
    <w:p w:rsidR="00105CCE" w:rsidRPr="002B63D2" w:rsidRDefault="00105CCE" w:rsidP="006A6FF9">
      <w:pPr>
        <w:pStyle w:val="Recuodecorpodetexto"/>
        <w:spacing w:line="360" w:lineRule="auto"/>
        <w:ind w:firstLine="0"/>
        <w:rPr>
          <w:b/>
          <w:i/>
          <w:iCs/>
          <w:sz w:val="24"/>
          <w:szCs w:val="24"/>
        </w:rPr>
      </w:pPr>
    </w:p>
    <w:p w:rsidR="00105CCE" w:rsidRPr="002B63D2" w:rsidRDefault="003E07D7" w:rsidP="006A6FF9">
      <w:pPr>
        <w:pStyle w:val="Recuodecorpodetexto"/>
        <w:spacing w:line="360" w:lineRule="auto"/>
        <w:ind w:left="3060" w:firstLine="0"/>
        <w:rPr>
          <w:b/>
          <w:sz w:val="24"/>
          <w:szCs w:val="24"/>
        </w:rPr>
      </w:pPr>
      <w:r>
        <w:rPr>
          <w:b/>
          <w:sz w:val="24"/>
          <w:szCs w:val="24"/>
        </w:rPr>
        <w:t>ALTERA O ART. 1º</w:t>
      </w:r>
      <w:r w:rsidR="00105CCE" w:rsidRPr="002B63D2">
        <w:rPr>
          <w:b/>
          <w:sz w:val="24"/>
          <w:szCs w:val="24"/>
        </w:rPr>
        <w:t xml:space="preserve">DA LEI MUNICIPAL Nº </w:t>
      </w:r>
      <w:r w:rsidR="004746D7" w:rsidRPr="002B63D2">
        <w:rPr>
          <w:b/>
          <w:sz w:val="24"/>
          <w:szCs w:val="24"/>
        </w:rPr>
        <w:t>1826</w:t>
      </w:r>
      <w:r w:rsidR="00105CCE" w:rsidRPr="002B63D2">
        <w:rPr>
          <w:b/>
          <w:sz w:val="24"/>
          <w:szCs w:val="24"/>
        </w:rPr>
        <w:t>/1</w:t>
      </w:r>
      <w:r w:rsidR="004746D7" w:rsidRPr="002B63D2">
        <w:rPr>
          <w:b/>
          <w:sz w:val="24"/>
          <w:szCs w:val="24"/>
        </w:rPr>
        <w:t>0</w:t>
      </w:r>
      <w:r w:rsidR="00105CCE" w:rsidRPr="002B63D2">
        <w:rPr>
          <w:b/>
          <w:sz w:val="24"/>
          <w:szCs w:val="24"/>
        </w:rPr>
        <w:t>, E DÁ OUTRAS PROVIDÊNCIAS.</w:t>
      </w:r>
    </w:p>
    <w:p w:rsidR="00105CCE" w:rsidRPr="002B63D2" w:rsidRDefault="00105CCE" w:rsidP="006A6FF9">
      <w:pPr>
        <w:tabs>
          <w:tab w:val="left" w:pos="7065"/>
        </w:tabs>
        <w:spacing w:line="360" w:lineRule="auto"/>
        <w:jc w:val="both"/>
        <w:rPr>
          <w:i/>
          <w:iCs/>
          <w:lang w:val="pt-PT"/>
        </w:rPr>
      </w:pPr>
      <w:r w:rsidRPr="002B63D2">
        <w:rPr>
          <w:i/>
          <w:iCs/>
          <w:lang w:val="pt-PT"/>
        </w:rPr>
        <w:tab/>
      </w:r>
    </w:p>
    <w:p w:rsidR="00470F1F" w:rsidRDefault="00105CCE" w:rsidP="007F12FD">
      <w:pPr>
        <w:spacing w:line="360" w:lineRule="auto"/>
        <w:jc w:val="both"/>
      </w:pPr>
      <w:r w:rsidRPr="002B63D2">
        <w:rPr>
          <w:b/>
          <w:bCs/>
        </w:rPr>
        <w:tab/>
      </w:r>
      <w:r w:rsidRPr="002B63D2">
        <w:rPr>
          <w:b/>
          <w:bCs/>
        </w:rPr>
        <w:tab/>
      </w:r>
      <w:r w:rsidR="004746D7" w:rsidRPr="002B63D2">
        <w:rPr>
          <w:b/>
          <w:bCs/>
        </w:rPr>
        <w:tab/>
      </w:r>
      <w:r w:rsidR="004746D7" w:rsidRPr="00EF5174">
        <w:rPr>
          <w:bCs/>
        </w:rPr>
        <w:t xml:space="preserve">             O </w:t>
      </w:r>
      <w:r w:rsidRPr="00EF5174">
        <w:t xml:space="preserve">Prefeito </w:t>
      </w:r>
      <w:r w:rsidRPr="002B63D2">
        <w:t xml:space="preserve">Municipal, de Salto do Jacuí, Estado do Rio Grande do Sul, no uso das atribuições que lhe são concedidas </w:t>
      </w:r>
      <w:r w:rsidR="00543A5A" w:rsidRPr="002B63D2">
        <w:t>pela Lei Orgânica do Município, resolve</w:t>
      </w:r>
      <w:r w:rsidR="007F12FD">
        <w:t xml:space="preserve"> altera</w:t>
      </w:r>
      <w:r w:rsidR="00EE35C6">
        <w:t>r</w:t>
      </w:r>
      <w:r w:rsidR="007F12FD">
        <w:t xml:space="preserve"> o </w:t>
      </w:r>
      <w:r w:rsidRPr="002B63D2">
        <w:t xml:space="preserve">Art. 1º da Lei Municipal nº </w:t>
      </w:r>
      <w:r w:rsidR="00DF772D" w:rsidRPr="002B63D2">
        <w:t>1826/2010 de 23 de julho de 2010</w:t>
      </w:r>
      <w:r w:rsidR="00470F1F">
        <w:t>.</w:t>
      </w:r>
    </w:p>
    <w:p w:rsidR="00105CCE" w:rsidRPr="002B63D2" w:rsidRDefault="00470F1F" w:rsidP="00470F1F">
      <w:pPr>
        <w:spacing w:line="360" w:lineRule="auto"/>
        <w:jc w:val="both"/>
      </w:pPr>
      <w:r w:rsidRPr="00132494">
        <w:rPr>
          <w:b/>
        </w:rPr>
        <w:t>Artigo 1º</w:t>
      </w:r>
      <w:r>
        <w:t xml:space="preserve">: O artigo 1º da Lei n. 1826/2010 de 23 de julho de 2010 </w:t>
      </w:r>
      <w:r w:rsidR="00105CCE" w:rsidRPr="002B63D2">
        <w:t>passa a ter a seguinte redação:</w:t>
      </w:r>
    </w:p>
    <w:p w:rsidR="00DF772D" w:rsidRPr="00876BE9" w:rsidRDefault="00DF772D" w:rsidP="00132494">
      <w:pPr>
        <w:tabs>
          <w:tab w:val="left" w:pos="2268"/>
        </w:tabs>
        <w:spacing w:before="240" w:line="360" w:lineRule="auto"/>
        <w:ind w:left="2832"/>
        <w:jc w:val="both"/>
        <w:rPr>
          <w:i/>
        </w:rPr>
      </w:pPr>
      <w:r w:rsidRPr="00876BE9">
        <w:rPr>
          <w:b/>
          <w:i/>
        </w:rPr>
        <w:t>Artigo 1º:</w:t>
      </w:r>
      <w:r w:rsidRPr="00876BE9">
        <w:rPr>
          <w:i/>
        </w:rPr>
        <w:t xml:space="preserve"> Ficam isentos do Imposto Predial e Territorial </w:t>
      </w:r>
      <w:r w:rsidR="007A3110" w:rsidRPr="00876BE9">
        <w:rPr>
          <w:i/>
        </w:rPr>
        <w:t>Urbano – IP</w:t>
      </w:r>
      <w:r w:rsidR="00676D7E" w:rsidRPr="00876BE9">
        <w:rPr>
          <w:i/>
        </w:rPr>
        <w:t>TU, de acordo com o disposto nesta Lei</w:t>
      </w:r>
      <w:r w:rsidR="00876BF0" w:rsidRPr="00876BE9">
        <w:rPr>
          <w:i/>
        </w:rPr>
        <w:t>, os proprietários de imóveis residenciais aposentados, inativos, pensionistas ou pessoas portadoras de defic</w:t>
      </w:r>
      <w:r w:rsidR="004203DF" w:rsidRPr="00876BE9">
        <w:rPr>
          <w:i/>
        </w:rPr>
        <w:t xml:space="preserve">iência e/ou sua família, desde que o </w:t>
      </w:r>
      <w:r w:rsidR="00A92A6C" w:rsidRPr="00876BE9">
        <w:rPr>
          <w:i/>
        </w:rPr>
        <w:t>portador de deficiência</w:t>
      </w:r>
      <w:r w:rsidR="00067F56" w:rsidRPr="00876BE9">
        <w:rPr>
          <w:i/>
        </w:rPr>
        <w:t xml:space="preserve">resida sob </w:t>
      </w:r>
      <w:r w:rsidR="004203DF" w:rsidRPr="00876BE9">
        <w:rPr>
          <w:i/>
        </w:rPr>
        <w:t>o mesmo teto do contribuinte.</w:t>
      </w:r>
    </w:p>
    <w:p w:rsidR="001D7737" w:rsidRPr="00876BE9" w:rsidRDefault="001D7737" w:rsidP="00132494">
      <w:pPr>
        <w:tabs>
          <w:tab w:val="left" w:pos="2268"/>
        </w:tabs>
        <w:spacing w:before="240" w:line="360" w:lineRule="auto"/>
        <w:ind w:left="2832"/>
        <w:jc w:val="both"/>
        <w:rPr>
          <w:i/>
        </w:rPr>
      </w:pPr>
      <w:r w:rsidRPr="00876BE9">
        <w:rPr>
          <w:b/>
          <w:i/>
        </w:rPr>
        <w:t>§ 1º</w:t>
      </w:r>
      <w:r w:rsidRPr="00876BE9">
        <w:rPr>
          <w:i/>
        </w:rPr>
        <w:t xml:space="preserve"> - A isenção de que trata o artigo anterior beneficiará os proprietários de imóveis residenciais</w:t>
      </w:r>
      <w:r w:rsidR="004D4F8B" w:rsidRPr="00876BE9">
        <w:rPr>
          <w:i/>
        </w:rPr>
        <w:t>, com idade mínima de 60 anos completos,</w:t>
      </w:r>
      <w:r w:rsidRPr="00876BE9">
        <w:rPr>
          <w:i/>
        </w:rPr>
        <w:t xml:space="preserve"> cujos proventos ou pensões sejam inferiores ou iguais a 1,5 salários mínimos</w:t>
      </w:r>
      <w:r w:rsidR="0042145A" w:rsidRPr="00876BE9">
        <w:rPr>
          <w:i/>
        </w:rPr>
        <w:t xml:space="preserve"> (nacional)</w:t>
      </w:r>
      <w:r w:rsidRPr="00876BE9">
        <w:rPr>
          <w:i/>
        </w:rPr>
        <w:t>.</w:t>
      </w:r>
    </w:p>
    <w:p w:rsidR="004203DF" w:rsidRPr="002B63D2" w:rsidRDefault="00484E75" w:rsidP="00132494">
      <w:pPr>
        <w:tabs>
          <w:tab w:val="left" w:pos="2268"/>
        </w:tabs>
        <w:spacing w:before="240" w:line="360" w:lineRule="auto"/>
        <w:ind w:left="2832"/>
        <w:jc w:val="both"/>
      </w:pPr>
      <w:r w:rsidRPr="00876BE9">
        <w:rPr>
          <w:b/>
          <w:i/>
        </w:rPr>
        <w:t>§ 2º</w:t>
      </w:r>
      <w:r w:rsidRPr="00876BE9">
        <w:rPr>
          <w:i/>
        </w:rPr>
        <w:t xml:space="preserve"> - Somente será abrigado pela isenção prevista no caput deste artigo o contribuinte proprietário de um único imóvel</w:t>
      </w:r>
      <w:r w:rsidR="004D4F8B" w:rsidRPr="00876BE9">
        <w:rPr>
          <w:i/>
        </w:rPr>
        <w:t>, residente no mesmo e desde que a área edificada no imóvel não ultrapasse 100(cem) metros quadrados</w:t>
      </w:r>
      <w:r w:rsidR="00A6156C">
        <w:rPr>
          <w:i/>
        </w:rPr>
        <w:t xml:space="preserve"> e seja utilizada exclusivamente para fins residenciais</w:t>
      </w:r>
      <w:r w:rsidR="004D4F8B" w:rsidRPr="002B63D2">
        <w:t>.</w:t>
      </w:r>
    </w:p>
    <w:p w:rsidR="00135B74" w:rsidRPr="00876BE9" w:rsidRDefault="000C4842" w:rsidP="00B26F07">
      <w:pPr>
        <w:tabs>
          <w:tab w:val="left" w:pos="2268"/>
        </w:tabs>
        <w:spacing w:before="240" w:line="360" w:lineRule="auto"/>
        <w:ind w:left="2832"/>
        <w:jc w:val="both"/>
        <w:rPr>
          <w:i/>
        </w:rPr>
      </w:pPr>
      <w:r w:rsidRPr="00876BE9">
        <w:rPr>
          <w:b/>
          <w:i/>
        </w:rPr>
        <w:lastRenderedPageBreak/>
        <w:t>§3º</w:t>
      </w:r>
      <w:r w:rsidRPr="00876BE9">
        <w:rPr>
          <w:i/>
        </w:rPr>
        <w:t xml:space="preserve"> - Para fins de obtenção deste benefício o proprietário terá que fazer</w:t>
      </w:r>
      <w:r w:rsidR="00135B74" w:rsidRPr="00876BE9">
        <w:rPr>
          <w:i/>
        </w:rPr>
        <w:t xml:space="preserve"> o recadastramento bianual, ou seja, de dois em dois anos e sempre nos meses que antecedem o lançamento do tributo, quais sejam os meses de outubro e novembro.</w:t>
      </w:r>
      <w:r w:rsidR="00DF600F" w:rsidRPr="00876BE9">
        <w:rPr>
          <w:i/>
        </w:rPr>
        <w:t xml:space="preserve"> Este recadastramento valerá a partir do ano de 2018</w:t>
      </w:r>
      <w:r w:rsidR="00D7114B" w:rsidRPr="00876BE9">
        <w:rPr>
          <w:i/>
        </w:rPr>
        <w:t xml:space="preserve"> e o contribuinte que não efetuar a atualização</w:t>
      </w:r>
      <w:r w:rsidR="00161C08" w:rsidRPr="00876BE9">
        <w:rPr>
          <w:i/>
        </w:rPr>
        <w:t xml:space="preserve"> cadastral perderá a isenção.</w:t>
      </w:r>
    </w:p>
    <w:p w:rsidR="00105CCE" w:rsidRPr="00517C98" w:rsidRDefault="004746D7" w:rsidP="006A6FF9">
      <w:pPr>
        <w:tabs>
          <w:tab w:val="left" w:pos="2268"/>
        </w:tabs>
        <w:spacing w:before="240" w:line="360" w:lineRule="auto"/>
        <w:ind w:firstLine="1418"/>
        <w:jc w:val="both"/>
        <w:rPr>
          <w:b/>
        </w:rPr>
      </w:pPr>
      <w:r w:rsidRPr="002B63D2">
        <w:tab/>
      </w:r>
    </w:p>
    <w:p w:rsidR="00105CCE" w:rsidRDefault="00105CCE" w:rsidP="006A6FF9">
      <w:pPr>
        <w:pStyle w:val="Recuodecorpodetexto"/>
        <w:spacing w:after="120" w:line="360" w:lineRule="auto"/>
        <w:ind w:firstLine="1418"/>
        <w:rPr>
          <w:sz w:val="24"/>
          <w:szCs w:val="24"/>
        </w:rPr>
      </w:pPr>
      <w:r w:rsidRPr="00517C98">
        <w:rPr>
          <w:b/>
          <w:sz w:val="24"/>
          <w:szCs w:val="24"/>
        </w:rPr>
        <w:t>Art. 2º</w:t>
      </w:r>
      <w:r w:rsidRPr="002B63D2">
        <w:rPr>
          <w:sz w:val="24"/>
          <w:szCs w:val="24"/>
        </w:rPr>
        <w:t xml:space="preserve"> -Esta Lei entra em vigor na data de sua publicação, revogadas as disposições em contrário.</w:t>
      </w:r>
    </w:p>
    <w:p w:rsidR="006A6FF9" w:rsidRPr="002B63D2" w:rsidRDefault="006A6FF9" w:rsidP="006A6FF9">
      <w:pPr>
        <w:pStyle w:val="Recuodecorpodetexto"/>
        <w:spacing w:after="120" w:line="360" w:lineRule="auto"/>
        <w:ind w:firstLine="1418"/>
        <w:rPr>
          <w:sz w:val="24"/>
          <w:szCs w:val="24"/>
        </w:rPr>
      </w:pPr>
    </w:p>
    <w:p w:rsidR="00105CCE" w:rsidRPr="002B63D2" w:rsidRDefault="00105CCE" w:rsidP="006A6FF9">
      <w:pPr>
        <w:pStyle w:val="TextosemFormatao"/>
        <w:spacing w:line="360" w:lineRule="auto"/>
        <w:jc w:val="both"/>
        <w:rPr>
          <w:rFonts w:ascii="Times New Roman" w:hAnsi="Times New Roman" w:cs="Times New Roman"/>
          <w:sz w:val="24"/>
          <w:szCs w:val="24"/>
        </w:rPr>
      </w:pPr>
    </w:p>
    <w:p w:rsidR="00105CCE" w:rsidRPr="002B63D2" w:rsidRDefault="00025710" w:rsidP="006A6FF9">
      <w:pPr>
        <w:pStyle w:val="TextosemFormatao"/>
        <w:spacing w:line="360" w:lineRule="auto"/>
        <w:ind w:left="2832" w:firstLine="708"/>
        <w:jc w:val="both"/>
        <w:rPr>
          <w:rFonts w:ascii="Times New Roman" w:hAnsi="Times New Roman" w:cs="Times New Roman"/>
          <w:sz w:val="24"/>
          <w:szCs w:val="24"/>
        </w:rPr>
      </w:pPr>
      <w:r>
        <w:rPr>
          <w:rFonts w:ascii="Times New Roman" w:hAnsi="Times New Roman" w:cs="Times New Roman"/>
          <w:sz w:val="24"/>
          <w:szCs w:val="24"/>
        </w:rPr>
        <w:t>Salto do Jacuí,</w:t>
      </w:r>
      <w:r w:rsidR="00BE5936" w:rsidRPr="002B63D2">
        <w:rPr>
          <w:rFonts w:ascii="Times New Roman" w:hAnsi="Times New Roman" w:cs="Times New Roman"/>
          <w:sz w:val="24"/>
          <w:szCs w:val="24"/>
        </w:rPr>
        <w:t>0</w:t>
      </w:r>
      <w:r w:rsidR="009C5943">
        <w:rPr>
          <w:rFonts w:ascii="Times New Roman" w:hAnsi="Times New Roman" w:cs="Times New Roman"/>
          <w:sz w:val="24"/>
          <w:szCs w:val="24"/>
        </w:rPr>
        <w:t>2</w:t>
      </w:r>
      <w:r w:rsidR="00105CCE" w:rsidRPr="002B63D2">
        <w:rPr>
          <w:rFonts w:ascii="Times New Roman" w:hAnsi="Times New Roman" w:cs="Times New Roman"/>
          <w:sz w:val="24"/>
          <w:szCs w:val="24"/>
        </w:rPr>
        <w:t xml:space="preserve"> de </w:t>
      </w:r>
      <w:r w:rsidR="00BE5936" w:rsidRPr="002B63D2">
        <w:rPr>
          <w:rFonts w:ascii="Times New Roman" w:hAnsi="Times New Roman" w:cs="Times New Roman"/>
          <w:sz w:val="24"/>
          <w:szCs w:val="24"/>
        </w:rPr>
        <w:t>agosto</w:t>
      </w:r>
      <w:r w:rsidR="00105CCE" w:rsidRPr="002B63D2">
        <w:rPr>
          <w:rFonts w:ascii="Times New Roman" w:hAnsi="Times New Roman" w:cs="Times New Roman"/>
          <w:sz w:val="24"/>
          <w:szCs w:val="24"/>
        </w:rPr>
        <w:t xml:space="preserve"> de 2017.</w:t>
      </w:r>
    </w:p>
    <w:p w:rsidR="00105CCE" w:rsidRPr="002B63D2" w:rsidRDefault="00105CCE" w:rsidP="006A6FF9">
      <w:pPr>
        <w:pStyle w:val="TextosemFormatao"/>
        <w:spacing w:line="360" w:lineRule="auto"/>
        <w:jc w:val="both"/>
        <w:rPr>
          <w:rFonts w:ascii="Times New Roman" w:hAnsi="Times New Roman" w:cs="Times New Roman"/>
          <w:sz w:val="24"/>
          <w:szCs w:val="24"/>
        </w:rPr>
      </w:pPr>
    </w:p>
    <w:p w:rsidR="00105CCE" w:rsidRPr="002B63D2" w:rsidRDefault="00105CCE" w:rsidP="006A6FF9">
      <w:pPr>
        <w:pStyle w:val="TextosemFormatao"/>
        <w:spacing w:line="360" w:lineRule="auto"/>
        <w:jc w:val="both"/>
        <w:rPr>
          <w:rFonts w:ascii="Times New Roman" w:hAnsi="Times New Roman" w:cs="Times New Roman"/>
          <w:sz w:val="24"/>
          <w:szCs w:val="24"/>
        </w:rPr>
      </w:pPr>
    </w:p>
    <w:p w:rsidR="00105CCE" w:rsidRPr="002B63D2" w:rsidRDefault="00105CCE" w:rsidP="006A6FF9">
      <w:pPr>
        <w:pStyle w:val="TextosemFormatao"/>
        <w:spacing w:line="360" w:lineRule="auto"/>
        <w:jc w:val="both"/>
        <w:rPr>
          <w:rFonts w:ascii="Times New Roman" w:hAnsi="Times New Roman" w:cs="Times New Roman"/>
          <w:sz w:val="24"/>
          <w:szCs w:val="24"/>
        </w:rPr>
      </w:pPr>
    </w:p>
    <w:p w:rsidR="00803EF9" w:rsidRPr="006A6FF9" w:rsidRDefault="00803EF9" w:rsidP="006A6FF9">
      <w:pPr>
        <w:pStyle w:val="TextosemFormatao"/>
        <w:spacing w:line="360" w:lineRule="auto"/>
        <w:ind w:left="2832" w:firstLine="708"/>
        <w:jc w:val="both"/>
        <w:rPr>
          <w:rFonts w:ascii="Times New Roman" w:hAnsi="Times New Roman" w:cs="Times New Roman"/>
          <w:b/>
          <w:sz w:val="24"/>
          <w:szCs w:val="24"/>
        </w:rPr>
      </w:pPr>
      <w:r w:rsidRPr="006A6FF9">
        <w:rPr>
          <w:rFonts w:ascii="Times New Roman" w:hAnsi="Times New Roman" w:cs="Times New Roman"/>
          <w:b/>
          <w:sz w:val="24"/>
          <w:szCs w:val="24"/>
        </w:rPr>
        <w:t>Claudiomiro Gamst Robinson</w:t>
      </w:r>
    </w:p>
    <w:p w:rsidR="00105CCE" w:rsidRPr="006A6FF9" w:rsidRDefault="00105CCE" w:rsidP="006A6FF9">
      <w:pPr>
        <w:pStyle w:val="TextosemFormatao"/>
        <w:spacing w:line="360" w:lineRule="auto"/>
        <w:ind w:left="3540" w:firstLine="708"/>
        <w:jc w:val="both"/>
        <w:rPr>
          <w:rFonts w:ascii="Times New Roman" w:hAnsi="Times New Roman" w:cs="Times New Roman"/>
          <w:b/>
          <w:sz w:val="24"/>
          <w:szCs w:val="24"/>
        </w:rPr>
      </w:pPr>
      <w:r w:rsidRPr="006A6FF9">
        <w:rPr>
          <w:rFonts w:ascii="Times New Roman" w:hAnsi="Times New Roman" w:cs="Times New Roman"/>
          <w:b/>
          <w:sz w:val="24"/>
          <w:szCs w:val="24"/>
        </w:rPr>
        <w:t>Prefeito Municipal</w:t>
      </w:r>
    </w:p>
    <w:p w:rsidR="00105CCE" w:rsidRPr="002B63D2" w:rsidRDefault="00105CCE" w:rsidP="002B63D2">
      <w:pPr>
        <w:pStyle w:val="TextosemFormatao"/>
        <w:spacing w:line="276" w:lineRule="auto"/>
        <w:jc w:val="both"/>
        <w:rPr>
          <w:rFonts w:ascii="Times New Roman" w:hAnsi="Times New Roman" w:cs="Times New Roman"/>
          <w:b/>
          <w:bCs/>
          <w:sz w:val="24"/>
          <w:szCs w:val="24"/>
        </w:rPr>
      </w:pPr>
    </w:p>
    <w:p w:rsidR="00105CCE" w:rsidRPr="002B63D2" w:rsidRDefault="00105CCE" w:rsidP="002B63D2">
      <w:pPr>
        <w:pStyle w:val="TextosemFormatao"/>
        <w:spacing w:line="276" w:lineRule="auto"/>
        <w:jc w:val="both"/>
        <w:rPr>
          <w:rFonts w:ascii="Times New Roman" w:hAnsi="Times New Roman" w:cs="Times New Roman"/>
          <w:b/>
          <w:bCs/>
          <w:sz w:val="24"/>
          <w:szCs w:val="24"/>
        </w:rPr>
      </w:pPr>
    </w:p>
    <w:p w:rsidR="00575CEE" w:rsidRDefault="00575CEE"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E81E79" w:rsidRDefault="00E81E79" w:rsidP="002B63D2">
      <w:pPr>
        <w:jc w:val="both"/>
      </w:pPr>
    </w:p>
    <w:p w:rsidR="00CA16A5" w:rsidRDefault="00CA16A5" w:rsidP="002B63D2">
      <w:pPr>
        <w:jc w:val="both"/>
      </w:pPr>
    </w:p>
    <w:p w:rsidR="00E81E79" w:rsidRDefault="00E81E79" w:rsidP="002B63D2">
      <w:pPr>
        <w:jc w:val="both"/>
      </w:pPr>
    </w:p>
    <w:p w:rsidR="00E81E79" w:rsidRDefault="00E81E79" w:rsidP="004B35B3">
      <w:pPr>
        <w:spacing w:line="360" w:lineRule="auto"/>
        <w:jc w:val="both"/>
      </w:pPr>
    </w:p>
    <w:p w:rsidR="00E81E79" w:rsidRDefault="00A04E6E" w:rsidP="00CA16A5">
      <w:pPr>
        <w:pStyle w:val="Corpodetexto"/>
        <w:spacing w:line="360" w:lineRule="auto"/>
        <w:ind w:left="2832" w:firstLine="708"/>
        <w:jc w:val="both"/>
        <w:rPr>
          <w:b/>
          <w:u w:val="single"/>
        </w:rPr>
      </w:pPr>
      <w:r w:rsidRPr="00CA16A5">
        <w:rPr>
          <w:b/>
          <w:u w:val="single"/>
        </w:rPr>
        <w:lastRenderedPageBreak/>
        <w:t>JUSTIFICATIVA</w:t>
      </w:r>
    </w:p>
    <w:p w:rsidR="00A04E6E" w:rsidRDefault="00A04E6E" w:rsidP="00CA16A5">
      <w:pPr>
        <w:pStyle w:val="Corpodetexto"/>
        <w:spacing w:line="360" w:lineRule="auto"/>
        <w:ind w:left="2832" w:firstLine="708"/>
        <w:jc w:val="both"/>
        <w:rPr>
          <w:b/>
          <w:u w:val="single"/>
        </w:rPr>
      </w:pPr>
    </w:p>
    <w:p w:rsidR="00A04E6E" w:rsidRDefault="00A04E6E" w:rsidP="00A04E6E">
      <w:pPr>
        <w:spacing w:line="360" w:lineRule="auto"/>
        <w:ind w:left="2832" w:firstLine="708"/>
        <w:jc w:val="both"/>
        <w:rPr>
          <w:rFonts w:eastAsia="SimSun"/>
          <w:b/>
        </w:rPr>
      </w:pPr>
      <w:r>
        <w:rPr>
          <w:rFonts w:eastAsia="SimSun"/>
          <w:b/>
        </w:rPr>
        <w:t>Senhor Presidente</w:t>
      </w:r>
    </w:p>
    <w:p w:rsidR="00A04E6E" w:rsidRDefault="00A04E6E" w:rsidP="00A04E6E">
      <w:pPr>
        <w:spacing w:line="360" w:lineRule="auto"/>
        <w:ind w:left="2832" w:firstLine="708"/>
        <w:jc w:val="both"/>
        <w:rPr>
          <w:rFonts w:eastAsia="SimSun"/>
          <w:b/>
        </w:rPr>
      </w:pPr>
      <w:r>
        <w:rPr>
          <w:rFonts w:eastAsia="SimSun"/>
          <w:b/>
        </w:rPr>
        <w:t>Senhores Vereadores</w:t>
      </w:r>
    </w:p>
    <w:p w:rsidR="00A04E6E" w:rsidRDefault="00A04E6E" w:rsidP="00A04E6E">
      <w:pPr>
        <w:spacing w:line="360" w:lineRule="auto"/>
        <w:jc w:val="both"/>
        <w:rPr>
          <w:rFonts w:eastAsia="SimSun"/>
          <w:b/>
        </w:rPr>
      </w:pPr>
      <w:r>
        <w:rPr>
          <w:rFonts w:eastAsia="SimSun"/>
          <w:b/>
        </w:rPr>
        <w:tab/>
      </w:r>
      <w:r>
        <w:rPr>
          <w:rFonts w:eastAsia="SimSun"/>
          <w:b/>
        </w:rPr>
        <w:tab/>
      </w:r>
      <w:r>
        <w:rPr>
          <w:rFonts w:eastAsia="SimSun"/>
          <w:b/>
        </w:rPr>
        <w:tab/>
      </w:r>
    </w:p>
    <w:p w:rsidR="00A04E6E" w:rsidRPr="00CA16A5" w:rsidRDefault="00A04E6E" w:rsidP="00A04E6E">
      <w:pPr>
        <w:spacing w:line="360" w:lineRule="auto"/>
        <w:jc w:val="both"/>
        <w:rPr>
          <w:b/>
          <w:u w:val="single"/>
        </w:rPr>
      </w:pPr>
      <w:r>
        <w:rPr>
          <w:rFonts w:eastAsia="SimSun"/>
        </w:rPr>
        <w:t>Encaminhamos o presente Projeto de Lei que prevê algumas alterações nos requisitos para a isenção do IPTU.</w:t>
      </w:r>
    </w:p>
    <w:p w:rsidR="00E81E79" w:rsidRPr="004B35B3" w:rsidRDefault="00E81E79" w:rsidP="004B35B3">
      <w:pPr>
        <w:pStyle w:val="Corpodetexto"/>
        <w:spacing w:line="360" w:lineRule="auto"/>
        <w:ind w:firstLine="708"/>
      </w:pPr>
    </w:p>
    <w:p w:rsidR="00682F94" w:rsidRDefault="00A04E6E" w:rsidP="00682F94">
      <w:pPr>
        <w:pStyle w:val="Corpodetexto"/>
        <w:spacing w:line="360" w:lineRule="auto"/>
        <w:ind w:firstLine="708"/>
        <w:jc w:val="both"/>
      </w:pPr>
      <w:r>
        <w:t xml:space="preserve">                                              Nosso Município </w:t>
      </w:r>
      <w:r w:rsidR="00E81E79" w:rsidRPr="004B35B3">
        <w:t xml:space="preserve">já concede a isenção do IPTU a pessoas idosas, pensionistas ou aposentadas, que atendam aos requisitos </w:t>
      </w:r>
      <w:r w:rsidR="00682F94">
        <w:t>exigidos pela</w:t>
      </w:r>
      <w:r w:rsidR="00E81E79" w:rsidRPr="004B35B3">
        <w:t xml:space="preserve"> lei, tais como: não possuir outro imóvel; utilizar o imóvel como residência da família; ter um rendimento familiar mensal baixo; não auferir qualquer tipo de rendimento do imóvel</w:t>
      </w:r>
      <w:r w:rsidR="00682F94">
        <w:t xml:space="preserve">. </w:t>
      </w:r>
    </w:p>
    <w:p w:rsidR="00893CEF" w:rsidRDefault="00682F94" w:rsidP="00682F94">
      <w:pPr>
        <w:pStyle w:val="Corpodetexto"/>
        <w:spacing w:line="360" w:lineRule="auto"/>
        <w:ind w:firstLine="708"/>
        <w:jc w:val="both"/>
      </w:pPr>
      <w:r>
        <w:t xml:space="preserve">                                               Ocorre que</w:t>
      </w:r>
      <w:r w:rsidR="00A04E6E">
        <w:t xml:space="preserve"> a Lei Municipal é do ano de 2010, e, por isso, algumas atualizações se fazem necessárias. Essa</w:t>
      </w:r>
      <w:r w:rsidR="004530B5">
        <w:t>mudança</w:t>
      </w:r>
      <w:r w:rsidR="00E81E79" w:rsidRPr="004B35B3">
        <w:t xml:space="preserve"> mostrar-se-á de grande alcance social, vez que em que nosso Município tem inúmeras pessoas idosas que, apesar de terem residência própria, vivem em situação de hipossuficiência, pois sobrevivem apenas dos recursos advindos da aposentadoria ou pensão. </w:t>
      </w:r>
    </w:p>
    <w:p w:rsidR="00682F94" w:rsidRPr="004B35B3" w:rsidRDefault="00682F94" w:rsidP="00682F94">
      <w:pPr>
        <w:pStyle w:val="Corpodetexto"/>
        <w:spacing w:line="360" w:lineRule="auto"/>
        <w:ind w:firstLine="708"/>
        <w:jc w:val="both"/>
      </w:pPr>
    </w:p>
    <w:p w:rsidR="00E81E79" w:rsidRPr="004B35B3" w:rsidRDefault="00E81E79" w:rsidP="00682F94">
      <w:pPr>
        <w:pStyle w:val="Corpodetexto"/>
        <w:spacing w:line="360" w:lineRule="auto"/>
        <w:ind w:firstLine="708"/>
        <w:jc w:val="both"/>
      </w:pPr>
      <w:r w:rsidRPr="004B35B3">
        <w:t>Cremos, por outro lado, que a isenção não acarretará um impacto orçamentário-financeiro relevante, vez que serão beneficiados apenas os que atenderem simultaneamente à todas as exigências do Projeto de Lei, representando uma parcela ínfima do universo de contribuintes do Município.</w:t>
      </w:r>
      <w:bookmarkStart w:id="0" w:name="_GoBack"/>
      <w:bookmarkEnd w:id="0"/>
      <w:r w:rsidRPr="004B35B3">
        <w:t xml:space="preserve">Por estas razões, esperamos que </w:t>
      </w:r>
      <w:r w:rsidR="00BE2244">
        <w:t>o presente Projeto seja aprovado.</w:t>
      </w:r>
    </w:p>
    <w:p w:rsidR="00E81E79" w:rsidRDefault="00E81E79" w:rsidP="004B35B3">
      <w:pPr>
        <w:spacing w:line="360" w:lineRule="auto"/>
        <w:jc w:val="both"/>
      </w:pPr>
    </w:p>
    <w:p w:rsidR="009C24AE" w:rsidRDefault="009C24AE" w:rsidP="004B35B3">
      <w:pPr>
        <w:spacing w:line="360" w:lineRule="auto"/>
        <w:jc w:val="both"/>
      </w:pPr>
    </w:p>
    <w:p w:rsidR="009C24AE" w:rsidRDefault="009C24AE" w:rsidP="004B35B3">
      <w:pPr>
        <w:spacing w:line="360" w:lineRule="auto"/>
        <w:jc w:val="both"/>
      </w:pPr>
      <w:r>
        <w:tab/>
      </w:r>
      <w:r>
        <w:tab/>
      </w:r>
      <w:r>
        <w:tab/>
      </w:r>
      <w:r>
        <w:tab/>
      </w:r>
      <w:r>
        <w:tab/>
      </w:r>
      <w:r>
        <w:tab/>
      </w:r>
      <w:r>
        <w:tab/>
      </w:r>
    </w:p>
    <w:p w:rsidR="009C24AE" w:rsidRPr="009C24AE" w:rsidRDefault="009C24AE" w:rsidP="004B35B3">
      <w:pPr>
        <w:spacing w:line="360" w:lineRule="auto"/>
        <w:jc w:val="both"/>
        <w:rPr>
          <w:b/>
        </w:rPr>
      </w:pPr>
      <w:r>
        <w:tab/>
      </w:r>
      <w:r>
        <w:tab/>
      </w:r>
      <w:r>
        <w:tab/>
      </w:r>
      <w:r>
        <w:tab/>
      </w:r>
      <w:r>
        <w:tab/>
      </w:r>
      <w:r w:rsidRPr="009C24AE">
        <w:rPr>
          <w:b/>
        </w:rPr>
        <w:tab/>
        <w:t>Claudiomiro Gamst Robinson</w:t>
      </w:r>
    </w:p>
    <w:p w:rsidR="009C24AE" w:rsidRPr="009C24AE" w:rsidRDefault="009C24AE" w:rsidP="004B35B3">
      <w:pPr>
        <w:spacing w:line="360" w:lineRule="auto"/>
        <w:jc w:val="both"/>
        <w:rPr>
          <w:b/>
        </w:rPr>
      </w:pPr>
      <w:r w:rsidRPr="009C24AE">
        <w:rPr>
          <w:b/>
        </w:rPr>
        <w:tab/>
      </w:r>
      <w:r w:rsidRPr="009C24AE">
        <w:rPr>
          <w:b/>
        </w:rPr>
        <w:tab/>
      </w:r>
      <w:r w:rsidRPr="009C24AE">
        <w:rPr>
          <w:b/>
        </w:rPr>
        <w:tab/>
      </w:r>
      <w:r w:rsidRPr="009C24AE">
        <w:rPr>
          <w:b/>
        </w:rPr>
        <w:tab/>
      </w:r>
      <w:r w:rsidRPr="009C24AE">
        <w:rPr>
          <w:b/>
        </w:rPr>
        <w:tab/>
      </w:r>
      <w:r w:rsidRPr="009C24AE">
        <w:rPr>
          <w:b/>
        </w:rPr>
        <w:tab/>
        <w:t xml:space="preserve">        Prefeito Municipal</w:t>
      </w:r>
    </w:p>
    <w:sectPr w:rsidR="009C24AE" w:rsidRPr="009C24AE" w:rsidSect="00096603">
      <w:pgSz w:w="11906" w:h="16838"/>
      <w:pgMar w:top="255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4648"/>
    <w:rsid w:val="00025710"/>
    <w:rsid w:val="00027FA4"/>
    <w:rsid w:val="00062D9A"/>
    <w:rsid w:val="00067F56"/>
    <w:rsid w:val="00096603"/>
    <w:rsid w:val="000C4842"/>
    <w:rsid w:val="00105CCE"/>
    <w:rsid w:val="00132494"/>
    <w:rsid w:val="00135B74"/>
    <w:rsid w:val="00161C08"/>
    <w:rsid w:val="001D7737"/>
    <w:rsid w:val="00202DBF"/>
    <w:rsid w:val="00234696"/>
    <w:rsid w:val="002B63D2"/>
    <w:rsid w:val="00311DA4"/>
    <w:rsid w:val="00326125"/>
    <w:rsid w:val="0034112A"/>
    <w:rsid w:val="003E07D7"/>
    <w:rsid w:val="003F0B39"/>
    <w:rsid w:val="004203DF"/>
    <w:rsid w:val="0042145A"/>
    <w:rsid w:val="00442EF8"/>
    <w:rsid w:val="004530B5"/>
    <w:rsid w:val="00470F1F"/>
    <w:rsid w:val="004746D7"/>
    <w:rsid w:val="00484E75"/>
    <w:rsid w:val="004A48E4"/>
    <w:rsid w:val="004B35B3"/>
    <w:rsid w:val="004D4F8B"/>
    <w:rsid w:val="004E4E3E"/>
    <w:rsid w:val="00517C98"/>
    <w:rsid w:val="00543A5A"/>
    <w:rsid w:val="00575CEE"/>
    <w:rsid w:val="00672CBC"/>
    <w:rsid w:val="00676D7E"/>
    <w:rsid w:val="00682F94"/>
    <w:rsid w:val="00684019"/>
    <w:rsid w:val="006A6FF9"/>
    <w:rsid w:val="00757D7D"/>
    <w:rsid w:val="00760E2F"/>
    <w:rsid w:val="007A3110"/>
    <w:rsid w:val="007E7E0D"/>
    <w:rsid w:val="007F12FD"/>
    <w:rsid w:val="007F6098"/>
    <w:rsid w:val="00803EF9"/>
    <w:rsid w:val="00876BE9"/>
    <w:rsid w:val="00876BF0"/>
    <w:rsid w:val="00893CEF"/>
    <w:rsid w:val="0094050A"/>
    <w:rsid w:val="00982328"/>
    <w:rsid w:val="0099058A"/>
    <w:rsid w:val="009C24AE"/>
    <w:rsid w:val="009C5943"/>
    <w:rsid w:val="009E511A"/>
    <w:rsid w:val="00A04E6E"/>
    <w:rsid w:val="00A6156C"/>
    <w:rsid w:val="00A92A6C"/>
    <w:rsid w:val="00A96CC2"/>
    <w:rsid w:val="00B22E83"/>
    <w:rsid w:val="00B26F07"/>
    <w:rsid w:val="00B53B31"/>
    <w:rsid w:val="00BB455A"/>
    <w:rsid w:val="00BC6AA9"/>
    <w:rsid w:val="00BD46E3"/>
    <w:rsid w:val="00BE2244"/>
    <w:rsid w:val="00BE52FB"/>
    <w:rsid w:val="00BE5936"/>
    <w:rsid w:val="00C01DA7"/>
    <w:rsid w:val="00CA16A5"/>
    <w:rsid w:val="00CA4648"/>
    <w:rsid w:val="00D2339A"/>
    <w:rsid w:val="00D7114B"/>
    <w:rsid w:val="00DC73CB"/>
    <w:rsid w:val="00DF2649"/>
    <w:rsid w:val="00DF600F"/>
    <w:rsid w:val="00DF772D"/>
    <w:rsid w:val="00E239DD"/>
    <w:rsid w:val="00E81E79"/>
    <w:rsid w:val="00EE35C6"/>
    <w:rsid w:val="00EF3E26"/>
    <w:rsid w:val="00EF5174"/>
    <w:rsid w:val="00F57F0A"/>
    <w:rsid w:val="00F656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rsid w:val="00105CCE"/>
    <w:pPr>
      <w:ind w:firstLine="2835"/>
      <w:jc w:val="both"/>
    </w:pPr>
    <w:rPr>
      <w:sz w:val="28"/>
      <w:szCs w:val="28"/>
    </w:rPr>
  </w:style>
  <w:style w:type="character" w:customStyle="1" w:styleId="RecuodecorpodetextoChar">
    <w:name w:val="Recuo de corpo de texto Char"/>
    <w:basedOn w:val="Fontepargpadro"/>
    <w:link w:val="Recuodecorpodetexto"/>
    <w:uiPriority w:val="99"/>
    <w:semiHidden/>
    <w:rsid w:val="00105CCE"/>
    <w:rPr>
      <w:rFonts w:ascii="Times New Roman" w:eastAsia="Times New Roman" w:hAnsi="Times New Roman" w:cs="Times New Roman"/>
      <w:sz w:val="28"/>
      <w:szCs w:val="28"/>
      <w:lang w:eastAsia="pt-BR"/>
    </w:rPr>
  </w:style>
  <w:style w:type="paragraph" w:styleId="TextosemFormatao">
    <w:name w:val="Plain Text"/>
    <w:basedOn w:val="Normal"/>
    <w:link w:val="TextosemFormataoChar"/>
    <w:uiPriority w:val="99"/>
    <w:rsid w:val="00105CCE"/>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105CCE"/>
    <w:rPr>
      <w:rFonts w:ascii="Courier New" w:eastAsia="Times New Roman" w:hAnsi="Courier New" w:cs="Courier New"/>
      <w:sz w:val="20"/>
      <w:szCs w:val="20"/>
      <w:lang w:eastAsia="pt-BR"/>
    </w:rPr>
  </w:style>
  <w:style w:type="character" w:customStyle="1" w:styleId="fontedados">
    <w:name w:val="fontedados"/>
    <w:uiPriority w:val="99"/>
    <w:rsid w:val="00105CCE"/>
  </w:style>
  <w:style w:type="paragraph" w:styleId="Textodebalo">
    <w:name w:val="Balloon Text"/>
    <w:basedOn w:val="Normal"/>
    <w:link w:val="TextodebaloChar"/>
    <w:uiPriority w:val="99"/>
    <w:semiHidden/>
    <w:unhideWhenUsed/>
    <w:rsid w:val="00096603"/>
    <w:rPr>
      <w:rFonts w:ascii="Tahoma" w:hAnsi="Tahoma" w:cs="Tahoma"/>
      <w:sz w:val="16"/>
      <w:szCs w:val="16"/>
    </w:rPr>
  </w:style>
  <w:style w:type="character" w:customStyle="1" w:styleId="TextodebaloChar">
    <w:name w:val="Texto de balão Char"/>
    <w:basedOn w:val="Fontepargpadro"/>
    <w:link w:val="Textodebalo"/>
    <w:uiPriority w:val="99"/>
    <w:semiHidden/>
    <w:rsid w:val="00096603"/>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E81E79"/>
    <w:pPr>
      <w:spacing w:after="120"/>
    </w:pPr>
  </w:style>
  <w:style w:type="character" w:customStyle="1" w:styleId="CorpodetextoChar">
    <w:name w:val="Corpo de texto Char"/>
    <w:basedOn w:val="Fontepargpadro"/>
    <w:link w:val="Corpodetexto"/>
    <w:uiPriority w:val="99"/>
    <w:semiHidden/>
    <w:rsid w:val="00E81E7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rsid w:val="00105CCE"/>
    <w:pPr>
      <w:ind w:firstLine="2835"/>
      <w:jc w:val="both"/>
    </w:pPr>
    <w:rPr>
      <w:sz w:val="28"/>
      <w:szCs w:val="28"/>
    </w:rPr>
  </w:style>
  <w:style w:type="character" w:customStyle="1" w:styleId="RecuodecorpodetextoChar">
    <w:name w:val="Recuo de corpo de texto Char"/>
    <w:basedOn w:val="Fontepargpadro"/>
    <w:link w:val="Recuodecorpodetexto"/>
    <w:uiPriority w:val="99"/>
    <w:semiHidden/>
    <w:rsid w:val="00105CCE"/>
    <w:rPr>
      <w:rFonts w:ascii="Times New Roman" w:eastAsia="Times New Roman" w:hAnsi="Times New Roman" w:cs="Times New Roman"/>
      <w:sz w:val="28"/>
      <w:szCs w:val="28"/>
      <w:lang w:eastAsia="pt-BR"/>
    </w:rPr>
  </w:style>
  <w:style w:type="paragraph" w:styleId="TextosemFormatao">
    <w:name w:val="Plain Text"/>
    <w:basedOn w:val="Normal"/>
    <w:link w:val="TextosemFormataoChar"/>
    <w:uiPriority w:val="99"/>
    <w:rsid w:val="00105CCE"/>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105CCE"/>
    <w:rPr>
      <w:rFonts w:ascii="Courier New" w:eastAsia="Times New Roman" w:hAnsi="Courier New" w:cs="Courier New"/>
      <w:sz w:val="20"/>
      <w:szCs w:val="20"/>
      <w:lang w:eastAsia="pt-BR"/>
    </w:rPr>
  </w:style>
  <w:style w:type="character" w:customStyle="1" w:styleId="fontedados">
    <w:name w:val="fontedados"/>
    <w:uiPriority w:val="99"/>
    <w:rsid w:val="00105CCE"/>
  </w:style>
  <w:style w:type="paragraph" w:styleId="Textodebalo">
    <w:name w:val="Balloon Text"/>
    <w:basedOn w:val="Normal"/>
    <w:link w:val="TextodebaloChar"/>
    <w:uiPriority w:val="99"/>
    <w:semiHidden/>
    <w:unhideWhenUsed/>
    <w:rsid w:val="00096603"/>
    <w:rPr>
      <w:rFonts w:ascii="Tahoma" w:hAnsi="Tahoma" w:cs="Tahoma"/>
      <w:sz w:val="16"/>
      <w:szCs w:val="16"/>
    </w:rPr>
  </w:style>
  <w:style w:type="character" w:customStyle="1" w:styleId="TextodebaloChar">
    <w:name w:val="Texto de balão Char"/>
    <w:basedOn w:val="Fontepargpadro"/>
    <w:link w:val="Textodebalo"/>
    <w:uiPriority w:val="99"/>
    <w:semiHidden/>
    <w:rsid w:val="00096603"/>
    <w:rPr>
      <w:rFonts w:ascii="Tahoma" w:eastAsia="Times New Roman" w:hAnsi="Tahoma" w:cs="Tahoma"/>
      <w:sz w:val="16"/>
      <w:szCs w:val="16"/>
      <w:lang w:eastAsia="pt-BR"/>
    </w:rPr>
  </w:style>
  <w:style w:type="paragraph" w:styleId="Corpodetexto">
    <w:name w:val="Body Text"/>
    <w:basedOn w:val="Normal"/>
    <w:link w:val="CorpodetextoChar"/>
    <w:uiPriority w:val="99"/>
    <w:semiHidden/>
    <w:unhideWhenUsed/>
    <w:rsid w:val="00E81E79"/>
    <w:pPr>
      <w:spacing w:after="120"/>
    </w:pPr>
  </w:style>
  <w:style w:type="character" w:customStyle="1" w:styleId="CorpodetextoChar">
    <w:name w:val="Corpo de texto Char"/>
    <w:basedOn w:val="Fontepargpadro"/>
    <w:link w:val="Corpodetexto"/>
    <w:uiPriority w:val="99"/>
    <w:semiHidden/>
    <w:rsid w:val="00E81E7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342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E9A0-6CDE-461A-AF06-A0B1C83B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2715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Projetos</dc:creator>
  <cp:lastModifiedBy>PC01</cp:lastModifiedBy>
  <cp:revision>2</cp:revision>
  <cp:lastPrinted>2017-08-09T14:17:00Z</cp:lastPrinted>
  <dcterms:created xsi:type="dcterms:W3CDTF">2017-08-31T12:49:00Z</dcterms:created>
  <dcterms:modified xsi:type="dcterms:W3CDTF">2017-08-31T12:49:00Z</dcterms:modified>
</cp:coreProperties>
</file>